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0E" w:rsidRPr="003812ED" w:rsidRDefault="0016130E" w:rsidP="000126CA">
      <w:pPr>
        <w:spacing w:after="10" w:line="240" w:lineRule="auto"/>
        <w:ind w:left="5664" w:hanging="85"/>
        <w:rPr>
          <w:rFonts w:ascii="Times New Roman" w:hAnsi="Times New Roman"/>
        </w:rPr>
      </w:pPr>
      <w:r w:rsidRPr="003812ED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                 Приложение </w:t>
      </w:r>
    </w:p>
    <w:p w:rsidR="0016130E" w:rsidRPr="003812ED" w:rsidRDefault="0016130E" w:rsidP="003812ED">
      <w:pPr>
        <w:spacing w:after="10" w:line="240" w:lineRule="auto"/>
        <w:rPr>
          <w:rFonts w:ascii="Times New Roman" w:hAnsi="Times New Roman"/>
        </w:rPr>
      </w:pPr>
      <w:r w:rsidRPr="003812ED"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</w:rPr>
        <w:t xml:space="preserve">      </w:t>
      </w:r>
      <w:r w:rsidRPr="003812ED">
        <w:rPr>
          <w:rFonts w:ascii="Times New Roman" w:hAnsi="Times New Roman"/>
        </w:rPr>
        <w:t xml:space="preserve"> к Решению Совета городского поселения </w:t>
      </w:r>
    </w:p>
    <w:p w:rsidR="0016130E" w:rsidRPr="003812ED" w:rsidRDefault="0016130E" w:rsidP="003812ED">
      <w:pPr>
        <w:spacing w:after="10" w:line="240" w:lineRule="auto"/>
        <w:rPr>
          <w:rFonts w:ascii="Times New Roman" w:hAnsi="Times New Roman"/>
        </w:rPr>
      </w:pPr>
      <w:r w:rsidRPr="003812ED">
        <w:rPr>
          <w:rFonts w:ascii="Times New Roman" w:hAnsi="Times New Roman"/>
        </w:rPr>
        <w:t xml:space="preserve">                                                                               </w:t>
      </w:r>
      <w:r>
        <w:rPr>
          <w:rFonts w:ascii="Times New Roman" w:hAnsi="Times New Roman"/>
        </w:rPr>
        <w:t xml:space="preserve">      </w:t>
      </w:r>
      <w:r w:rsidRPr="003812ED">
        <w:rPr>
          <w:rFonts w:ascii="Times New Roman" w:hAnsi="Times New Roman"/>
        </w:rPr>
        <w:t xml:space="preserve">город Ишимбай муниципального района </w:t>
      </w:r>
    </w:p>
    <w:p w:rsidR="0016130E" w:rsidRPr="000126CA" w:rsidRDefault="0016130E" w:rsidP="003812ED">
      <w:pPr>
        <w:spacing w:after="10" w:line="240" w:lineRule="auto"/>
        <w:rPr>
          <w:rFonts w:ascii="Times New Roman" w:hAnsi="Times New Roman"/>
          <w:sz w:val="24"/>
          <w:szCs w:val="24"/>
        </w:rPr>
      </w:pPr>
      <w:r w:rsidRPr="003812ED"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</w:rPr>
        <w:t xml:space="preserve">      </w:t>
      </w:r>
      <w:r w:rsidRPr="003812ED">
        <w:rPr>
          <w:rFonts w:ascii="Times New Roman" w:hAnsi="Times New Roman"/>
        </w:rPr>
        <w:t xml:space="preserve"> Ишимбайский район Республики</w:t>
      </w:r>
      <w:r w:rsidRPr="000126CA">
        <w:rPr>
          <w:rFonts w:ascii="Times New Roman" w:hAnsi="Times New Roman"/>
          <w:sz w:val="24"/>
          <w:szCs w:val="24"/>
        </w:rPr>
        <w:t xml:space="preserve"> Башкортостан </w:t>
      </w:r>
    </w:p>
    <w:p w:rsidR="0016130E" w:rsidRPr="003812ED" w:rsidRDefault="0016130E" w:rsidP="003812ED">
      <w:pPr>
        <w:spacing w:after="1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№ 30</w:t>
      </w:r>
      <w:r w:rsidRPr="003812ED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 xml:space="preserve">27 февраля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</w:rPr>
          <w:t>2015 г</w:t>
        </w:r>
      </w:smartTag>
      <w:r>
        <w:rPr>
          <w:rFonts w:ascii="Times New Roman" w:hAnsi="Times New Roman"/>
        </w:rPr>
        <w:t>.</w:t>
      </w:r>
    </w:p>
    <w:p w:rsidR="0016130E" w:rsidRDefault="0016130E" w:rsidP="00DA7FA3">
      <w:pPr>
        <w:spacing w:after="1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130E" w:rsidRDefault="0016130E" w:rsidP="00DA7FA3">
      <w:pPr>
        <w:spacing w:after="1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130E" w:rsidRPr="00061E63" w:rsidRDefault="0016130E" w:rsidP="00DA7FA3">
      <w:pPr>
        <w:spacing w:after="1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1E63">
        <w:rPr>
          <w:rFonts w:ascii="Times New Roman" w:hAnsi="Times New Roman"/>
          <w:b/>
          <w:sz w:val="28"/>
          <w:szCs w:val="28"/>
        </w:rPr>
        <w:t>ПОРЯДОК</w:t>
      </w:r>
    </w:p>
    <w:p w:rsidR="0016130E" w:rsidRDefault="0016130E" w:rsidP="00DA7FA3">
      <w:pPr>
        <w:spacing w:after="1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отлова  безнадзорных домашних животных на территории городского поселения город Ишимбай муниципального района Ишимбайский район Республики Башкортостан, их содержания, изоляции и использования</w:t>
      </w:r>
    </w:p>
    <w:p w:rsidR="0016130E" w:rsidRDefault="0016130E" w:rsidP="00CF7E52">
      <w:pPr>
        <w:spacing w:after="1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130E" w:rsidRDefault="0016130E" w:rsidP="00CF7E52">
      <w:pPr>
        <w:spacing w:after="1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130E" w:rsidRPr="00014D34" w:rsidRDefault="0016130E" w:rsidP="00014D34">
      <w:pPr>
        <w:pStyle w:val="ListParagraph"/>
        <w:numPr>
          <w:ilvl w:val="0"/>
          <w:numId w:val="1"/>
        </w:numPr>
        <w:spacing w:after="1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Отлов безнадзорных собак и кошек осуществляют организации по отлову (далее – организации), на основании договоров, заключенных с Администрацией городского поселения город Ишимбай МР Ишимбайский  район РБ в порядке, установленном федеральным законодательством. </w:t>
      </w:r>
    </w:p>
    <w:p w:rsidR="0016130E" w:rsidRPr="00014D34" w:rsidRDefault="0016130E" w:rsidP="00014D34">
      <w:pPr>
        <w:pStyle w:val="ListParagraph"/>
        <w:numPr>
          <w:ilvl w:val="0"/>
          <w:numId w:val="1"/>
        </w:numPr>
        <w:spacing w:after="1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Отлов безнадзорных собак и кошек производится в целях предупреждения угрозы возникновения и массового распространения особо опасных инфекционных болезней, общих для человека и животных, а также  спокойствия населения на территории городского поселения город Ишимбай МР ИР РБ.</w:t>
      </w:r>
    </w:p>
    <w:p w:rsidR="0016130E" w:rsidRDefault="0016130E" w:rsidP="00CF7E52">
      <w:pPr>
        <w:pStyle w:val="ListParagraph"/>
        <w:numPr>
          <w:ilvl w:val="0"/>
          <w:numId w:val="1"/>
        </w:numPr>
        <w:spacing w:after="1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Отлову подлежат безнадзорные собаки  и кошки, находящиеся на улицах и в иных общественных местах без сопровождающих их лиц.</w:t>
      </w:r>
    </w:p>
    <w:p w:rsidR="0016130E" w:rsidRDefault="0016130E" w:rsidP="00CF7E52">
      <w:pPr>
        <w:pStyle w:val="ListParagraph"/>
        <w:numPr>
          <w:ilvl w:val="0"/>
          <w:numId w:val="1"/>
        </w:numPr>
        <w:spacing w:after="1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Отлов безнадзорных собак и кошек осуществляется с использованием специально оборудованных транспортных средств, для перевозки отловленных безнадзорных собак и кошек и специальных технических приспособлений, не травмирующих собак и кошек при отлове.</w:t>
      </w:r>
    </w:p>
    <w:p w:rsidR="0016130E" w:rsidRDefault="0016130E" w:rsidP="00F02D06">
      <w:pPr>
        <w:spacing w:after="1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при отлове безнадзорных животных приспособлений (проволочных петель, крюков и прочее) не допускается.</w:t>
      </w:r>
    </w:p>
    <w:p w:rsidR="0016130E" w:rsidRDefault="0016130E" w:rsidP="00F02D06">
      <w:pPr>
        <w:spacing w:after="1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Не допускается отстрел безнадзорных собак и кошек из любого вида огнестрельного оружия, кроме случаев самообороны и экстренной защиты граждан.</w:t>
      </w:r>
    </w:p>
    <w:p w:rsidR="0016130E" w:rsidRDefault="0016130E" w:rsidP="00F02D06">
      <w:pPr>
        <w:pStyle w:val="ListParagraph"/>
        <w:numPr>
          <w:ilvl w:val="0"/>
          <w:numId w:val="1"/>
        </w:numPr>
        <w:spacing w:after="1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по отлову проводит инструктаж работников и выдает им удостоверения на право отлова безнадзорных собак и кошек, которое предъявляется по первому требованию гражданам.</w:t>
      </w:r>
    </w:p>
    <w:p w:rsidR="0016130E" w:rsidRDefault="0016130E" w:rsidP="00F02D06">
      <w:pPr>
        <w:pStyle w:val="ListParagraph"/>
        <w:numPr>
          <w:ilvl w:val="0"/>
          <w:numId w:val="1"/>
        </w:numPr>
        <w:spacing w:after="1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Отлов безнадзорных собак и кошек осуществляется в соответствии с графиком отлова безнадзорных собак и кошек, согласованным с главой городского поселения. В случае угрозы возникновения и массового распространения особо опасных инфекционных болезней, общих для человека и животных, решение об отлове безнадзорных домашних животных принимается немедленно на основании информации государственной ветеринарной и (или) государственной санитарно-эпидемиологической службы.</w:t>
      </w:r>
    </w:p>
    <w:p w:rsidR="0016130E" w:rsidRDefault="0016130E" w:rsidP="00F02D06">
      <w:pPr>
        <w:pStyle w:val="ListParagraph"/>
        <w:numPr>
          <w:ilvl w:val="0"/>
          <w:numId w:val="1"/>
        </w:numPr>
        <w:spacing w:after="1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Работникам, осуществляющим отлов безнадзорных животных, запрещается изымать животных из квартир, с приусадебных участков, кроме как по решению суда, снимать с привязи животных, временно оставленных у магазинов, учреждений и других организаций.</w:t>
      </w:r>
    </w:p>
    <w:p w:rsidR="0016130E" w:rsidRDefault="0016130E" w:rsidP="001767E2">
      <w:pPr>
        <w:pStyle w:val="ListParagraph"/>
        <w:numPr>
          <w:ilvl w:val="0"/>
          <w:numId w:val="1"/>
        </w:numPr>
        <w:spacing w:after="1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обращения владельцев домашних животных, последние могут быть переданы заинтересованным организациям или гражданам на основании их заявлений.</w:t>
      </w:r>
    </w:p>
    <w:p w:rsidR="0016130E" w:rsidRDefault="0016130E" w:rsidP="001767E2">
      <w:pPr>
        <w:pStyle w:val="ListParagraph"/>
        <w:numPr>
          <w:ilvl w:val="0"/>
          <w:numId w:val="1"/>
        </w:numPr>
        <w:spacing w:after="1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Отловленные домашние животные, не востребованные владельцами или не переданные заинтересованным организациям, гражданам, подлежат усыплению.</w:t>
      </w:r>
    </w:p>
    <w:p w:rsidR="0016130E" w:rsidRDefault="0016130E" w:rsidP="001767E2">
      <w:pPr>
        <w:pStyle w:val="ListParagraph"/>
        <w:numPr>
          <w:ilvl w:val="0"/>
          <w:numId w:val="1"/>
        </w:numPr>
        <w:spacing w:after="1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Отловленных домашних животных запрещается содержать в специально оборудованных транспортных средствах для перевозки более 8 часов с момента отлова.</w:t>
      </w:r>
    </w:p>
    <w:p w:rsidR="0016130E" w:rsidRDefault="0016130E" w:rsidP="001767E2">
      <w:pPr>
        <w:pStyle w:val="ListParagraph"/>
        <w:numPr>
          <w:ilvl w:val="0"/>
          <w:numId w:val="1"/>
        </w:numPr>
        <w:spacing w:after="1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об отловленных домашних животных является доступной и открытой. Каждый имеет право обратиться в организацию за получением необходимой информации об отловленных домашних животных.</w:t>
      </w:r>
    </w:p>
    <w:p w:rsidR="0016130E" w:rsidRPr="001767E2" w:rsidRDefault="0016130E" w:rsidP="001767E2">
      <w:pPr>
        <w:pStyle w:val="ListParagraph"/>
        <w:numPr>
          <w:ilvl w:val="0"/>
          <w:numId w:val="1"/>
        </w:numPr>
        <w:spacing w:after="1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Безнадзорные животные, покусавшие человека и других животных, должны быть отловлены или иммобилизованы и доставлены в соответствующее ветеринарное учреждение.</w:t>
      </w:r>
    </w:p>
    <w:p w:rsidR="0016130E" w:rsidRPr="00F02D06" w:rsidRDefault="0016130E" w:rsidP="00F02D06">
      <w:pPr>
        <w:spacing w:after="1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130E" w:rsidRPr="00196D0A" w:rsidRDefault="0016130E" w:rsidP="00CF7E52">
      <w:pPr>
        <w:spacing w:after="1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6130E" w:rsidRPr="00196D0A" w:rsidSect="000126C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710F9"/>
    <w:multiLevelType w:val="hybridMultilevel"/>
    <w:tmpl w:val="802A2CF6"/>
    <w:lvl w:ilvl="0" w:tplc="7338B6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D0A"/>
    <w:rsid w:val="000126CA"/>
    <w:rsid w:val="00012B06"/>
    <w:rsid w:val="00014D34"/>
    <w:rsid w:val="00061E63"/>
    <w:rsid w:val="000F19EA"/>
    <w:rsid w:val="0016130E"/>
    <w:rsid w:val="001767E2"/>
    <w:rsid w:val="00196D0A"/>
    <w:rsid w:val="001A0F43"/>
    <w:rsid w:val="002D0C1B"/>
    <w:rsid w:val="0036183D"/>
    <w:rsid w:val="003812ED"/>
    <w:rsid w:val="004A6CD7"/>
    <w:rsid w:val="004D6E0B"/>
    <w:rsid w:val="00621ADC"/>
    <w:rsid w:val="00635211"/>
    <w:rsid w:val="006B470D"/>
    <w:rsid w:val="00752F26"/>
    <w:rsid w:val="00805ACE"/>
    <w:rsid w:val="009D2A3E"/>
    <w:rsid w:val="009F7840"/>
    <w:rsid w:val="00B07B0D"/>
    <w:rsid w:val="00B9775E"/>
    <w:rsid w:val="00C10582"/>
    <w:rsid w:val="00C11230"/>
    <w:rsid w:val="00CF7E52"/>
    <w:rsid w:val="00D4413F"/>
    <w:rsid w:val="00DA7FA3"/>
    <w:rsid w:val="00DD28EE"/>
    <w:rsid w:val="00EB0F58"/>
    <w:rsid w:val="00ED0B30"/>
    <w:rsid w:val="00F02D06"/>
    <w:rsid w:val="00F249CF"/>
    <w:rsid w:val="00FD3C06"/>
    <w:rsid w:val="00FF136E"/>
    <w:rsid w:val="00FF3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D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F7E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2</Pages>
  <Words>536</Words>
  <Characters>3058</Characters>
  <Application>Microsoft Office Outlook</Application>
  <DocSecurity>0</DocSecurity>
  <Lines>0</Lines>
  <Paragraphs>0</Paragraphs>
  <ScaleCrop>false</ScaleCrop>
  <Company>UJKH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</dc:creator>
  <cp:keywords/>
  <dc:description/>
  <cp:lastModifiedBy>Пользователь</cp:lastModifiedBy>
  <cp:revision>18</cp:revision>
  <cp:lastPrinted>2015-02-19T08:02:00Z</cp:lastPrinted>
  <dcterms:created xsi:type="dcterms:W3CDTF">2015-02-18T04:38:00Z</dcterms:created>
  <dcterms:modified xsi:type="dcterms:W3CDTF">2015-03-03T09:12:00Z</dcterms:modified>
</cp:coreProperties>
</file>