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9E" w:rsidRPr="002D16B5" w:rsidRDefault="0049219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B10BE" w:rsidRPr="002D16B5" w:rsidRDefault="00DB10B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УТВЕРЖДЕНО </w:t>
      </w:r>
    </w:p>
    <w:p w:rsidR="00DB10BE" w:rsidRPr="002D16B5" w:rsidRDefault="00DB10B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DB10BE" w:rsidRPr="002D16B5" w:rsidRDefault="00DB10B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городского поселения город Ишимбай</w:t>
      </w:r>
    </w:p>
    <w:p w:rsidR="00DB10BE" w:rsidRPr="002D16B5" w:rsidRDefault="00DB10BE" w:rsidP="00DB10BE">
      <w:pPr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района Ишимбайский район </w:t>
      </w:r>
    </w:p>
    <w:p w:rsidR="00DB10BE" w:rsidRPr="002D16B5" w:rsidRDefault="00DB10BE" w:rsidP="00DB10BE">
      <w:pPr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Республики Башкортостан </w:t>
      </w:r>
    </w:p>
    <w:p w:rsidR="00DB10BE" w:rsidRDefault="00DB10B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43861" w:rsidRPr="0034386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24.11.2017 </w:t>
      </w:r>
      <w:r w:rsidR="00CF1246" w:rsidRPr="002D16B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</w:t>
      </w:r>
      <w:r w:rsidR="00CF1246"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D76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343861" w:rsidRPr="0034386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1359</w:t>
      </w:r>
    </w:p>
    <w:p w:rsidR="00571257" w:rsidRPr="002D16B5" w:rsidRDefault="00571257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 ред.№____ от ________________2017г.)</w:t>
      </w:r>
    </w:p>
    <w:p w:rsidR="00A83438" w:rsidRPr="002D16B5" w:rsidRDefault="00A83438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A83438" w:rsidRPr="002D16B5" w:rsidRDefault="00A83438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A83438" w:rsidRPr="002D16B5" w:rsidRDefault="00A83438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97B85" w:rsidRPr="002D16B5" w:rsidRDefault="00851D96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="00F66A24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униципальн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ая</w:t>
      </w:r>
      <w:r w:rsidR="00F66A24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программ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F66A24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3230AA" w:rsidRPr="002D16B5" w:rsidRDefault="003230AA" w:rsidP="00E118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66A24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«Формирование современной городской среды</w:t>
      </w:r>
      <w:r w:rsidR="00E118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городском поселении город Ишимбай 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униципального района Ишимбайский район</w:t>
      </w:r>
    </w:p>
    <w:p w:rsidR="00A83438" w:rsidRPr="002D16B5" w:rsidRDefault="00F66A24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201</w:t>
      </w:r>
      <w:r w:rsidR="00E148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8-2022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</w:t>
      </w:r>
      <w:r w:rsidR="00E1483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г.</w:t>
      </w:r>
      <w:r w:rsidR="001D7109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9042DD" w:rsidRPr="002D16B5" w:rsidRDefault="009042DD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042DD" w:rsidRPr="002D16B5" w:rsidRDefault="009042DD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36"/>
          <w:szCs w:val="40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66789" w:rsidRPr="002D16B5" w:rsidRDefault="00F66789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07760" w:rsidRPr="002D16B5" w:rsidRDefault="00A07760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Pr="002D16B5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Pr="002D16B5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Pr="002D16B5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Pr="002D16B5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3C5A80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 w:rsidR="00BD5C9F"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Ишимбай 2017 г. </w:t>
      </w:r>
    </w:p>
    <w:p w:rsidR="002B0F2A" w:rsidRPr="002D16B5" w:rsidRDefault="002B0F2A" w:rsidP="00C0345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69B3" w:rsidRPr="002D16B5" w:rsidRDefault="007E69B3" w:rsidP="00C0345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345D" w:rsidRPr="00E11819" w:rsidRDefault="00E11819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1819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7E69B3" w:rsidRPr="002D16B5" w:rsidRDefault="00C0345D" w:rsidP="007E69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МУНИЦИПАЛЬН</w:t>
      </w:r>
      <w:r w:rsidR="00E11819">
        <w:rPr>
          <w:rFonts w:ascii="Times New Roman" w:hAnsi="Times New Roman"/>
          <w:b/>
          <w:color w:val="000000"/>
          <w:sz w:val="28"/>
          <w:szCs w:val="28"/>
        </w:rPr>
        <w:t>ОЙ</w:t>
      </w:r>
      <w:r w:rsidRPr="002D16B5">
        <w:rPr>
          <w:rFonts w:ascii="Times New Roman" w:hAnsi="Times New Roman"/>
          <w:b/>
          <w:color w:val="000000"/>
          <w:sz w:val="28"/>
          <w:szCs w:val="28"/>
        </w:rPr>
        <w:t xml:space="preserve">  ПРОГРАММ</w:t>
      </w:r>
      <w:r w:rsidR="00E11819">
        <w:rPr>
          <w:rFonts w:ascii="Times New Roman" w:hAnsi="Times New Roman"/>
          <w:b/>
          <w:color w:val="000000"/>
          <w:sz w:val="28"/>
          <w:szCs w:val="28"/>
        </w:rPr>
        <w:t>Ы</w:t>
      </w:r>
      <w:r w:rsidRPr="002D16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0345D" w:rsidRPr="002D16B5" w:rsidRDefault="00C0345D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«ФОРМИРОВАНИЕ СОВРЕМЕННОЙ ГОРОДСКОЙ СРЕДЫ</w:t>
      </w:r>
      <w:r w:rsidR="00E11819">
        <w:rPr>
          <w:rFonts w:ascii="Times New Roman" w:hAnsi="Times New Roman"/>
          <w:b/>
          <w:color w:val="000000"/>
          <w:sz w:val="28"/>
          <w:szCs w:val="28"/>
        </w:rPr>
        <w:t xml:space="preserve"> В ГОРОДСКОМ ПОСЕЛЕНИИ ГОРОД ИШИМБАЙ</w:t>
      </w:r>
      <w:r w:rsidRPr="002D16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0345D" w:rsidRPr="002D16B5" w:rsidRDefault="007E69B3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РАЙОНА ИШИМБАЙСКИЙ РАЙОН  </w:t>
      </w:r>
    </w:p>
    <w:p w:rsidR="00C0345D" w:rsidRPr="002D16B5" w:rsidRDefault="00C0345D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НА 201</w:t>
      </w:r>
      <w:r w:rsidR="00100C1B">
        <w:rPr>
          <w:rFonts w:ascii="Times New Roman" w:hAnsi="Times New Roman"/>
          <w:b/>
          <w:color w:val="000000"/>
          <w:sz w:val="28"/>
          <w:szCs w:val="28"/>
        </w:rPr>
        <w:t>8-2022</w:t>
      </w:r>
      <w:r w:rsidRPr="002D16B5">
        <w:rPr>
          <w:rFonts w:ascii="Times New Roman" w:hAnsi="Times New Roman"/>
          <w:b/>
          <w:color w:val="000000"/>
          <w:sz w:val="28"/>
          <w:szCs w:val="28"/>
        </w:rPr>
        <w:t xml:space="preserve"> Г</w:t>
      </w:r>
      <w:r w:rsidR="00100C1B">
        <w:rPr>
          <w:rFonts w:ascii="Times New Roman" w:hAnsi="Times New Roman"/>
          <w:b/>
          <w:color w:val="000000"/>
          <w:sz w:val="28"/>
          <w:szCs w:val="28"/>
        </w:rPr>
        <w:t>Г.</w:t>
      </w:r>
      <w:r w:rsidRPr="002D16B5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C0345D" w:rsidRPr="002D16B5" w:rsidRDefault="00C0345D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0230" w:type="dxa"/>
        <w:jc w:val="center"/>
        <w:tblInd w:w="-521" w:type="dxa"/>
        <w:tblLook w:val="04A0"/>
      </w:tblPr>
      <w:tblGrid>
        <w:gridCol w:w="3993"/>
        <w:gridCol w:w="6237"/>
      </w:tblGrid>
      <w:tr w:rsidR="00DD6D1C" w:rsidRPr="002D16B5" w:rsidTr="00A40298">
        <w:trPr>
          <w:trHeight w:val="552"/>
          <w:jc w:val="center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1C" w:rsidRPr="00DD6D1C" w:rsidRDefault="00DD6D1C" w:rsidP="00A402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 исполнители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D1C" w:rsidRPr="00DD6D1C" w:rsidRDefault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Администрация городского поселения город Ишимбай муниципального района Ишимбайский район Республики Башкортостан (далее - МР ИР РБ),</w:t>
            </w:r>
          </w:p>
          <w:p w:rsidR="00DD6D1C" w:rsidRPr="00DD6D1C" w:rsidRDefault="00A40298" w:rsidP="00A40298">
            <w:pPr>
              <w:tabs>
                <w:tab w:val="left" w:pos="176"/>
                <w:tab w:val="left" w:pos="6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DD6D1C"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унитарное предприятие «Ишимбайская дирекция единого заказчика» Республики Башкортостан</w:t>
            </w:r>
          </w:p>
        </w:tc>
      </w:tr>
      <w:tr w:rsidR="00C0345D" w:rsidRPr="002D16B5" w:rsidTr="00B256E6">
        <w:trPr>
          <w:trHeight w:val="276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5D" w:rsidRPr="00803CD6" w:rsidRDefault="00C0345D" w:rsidP="00C03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Участники Программы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МУП УАиГ МР ИР РБ,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управляющие организации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собственники помещений и наниматели (члены семьи нанимателя) жилых помещений по договорам социального найма в многоквартирных домах, собственники иных зданий и сооружений.</w:t>
            </w:r>
          </w:p>
          <w:p w:rsidR="005872E7" w:rsidRPr="00803CD6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общественные организации.</w:t>
            </w:r>
          </w:p>
        </w:tc>
      </w:tr>
      <w:tr w:rsidR="00C0345D" w:rsidRPr="002D16B5" w:rsidTr="00B256E6">
        <w:trPr>
          <w:trHeight w:val="276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5D" w:rsidRPr="00803CD6" w:rsidRDefault="00C0345D" w:rsidP="00C03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Цели Программы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16FA" w:rsidRPr="00803CD6" w:rsidRDefault="00C0345D" w:rsidP="00825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повышение уровня благоустройства дворовых территорий городского поселения город Ишимбай МР ИР РБ и общественных  территорий общего пользования (парки, скверы, набережные)</w:t>
            </w:r>
            <w:r w:rsidR="008C16D1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 др</w:t>
            </w:r>
            <w:r w:rsidR="00CA4C1A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616FA" w:rsidRPr="00803CD6" w:rsidRDefault="006616FA" w:rsidP="00825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реализация участия общественности, граждан</w:t>
            </w:r>
            <w:r w:rsid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      </w:r>
          </w:p>
          <w:p w:rsidR="006616FA" w:rsidRPr="00803CD6" w:rsidRDefault="006616FA" w:rsidP="00825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развитие территорий общего пользования, мест массового отдыха людей муниципального образования</w:t>
            </w:r>
          </w:p>
          <w:p w:rsidR="003A6DE4" w:rsidRPr="00803CD6" w:rsidRDefault="003A6DE4" w:rsidP="00E11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03CD6">
              <w:rPr>
                <w:color w:val="000000"/>
                <w:sz w:val="26"/>
                <w:szCs w:val="26"/>
              </w:rPr>
              <w:t xml:space="preserve"> 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необходимость проведени</w:t>
            </w:r>
            <w:r w:rsidR="00E1181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      </w:r>
          </w:p>
        </w:tc>
      </w:tr>
      <w:tr w:rsidR="00C0345D" w:rsidRPr="002D16B5" w:rsidTr="00B256E6">
        <w:trPr>
          <w:trHeight w:val="276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5D" w:rsidRPr="00803CD6" w:rsidRDefault="00C0345D" w:rsidP="00C03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Задачи Программы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165" w:rsidRPr="00803CD6" w:rsidRDefault="00456165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-привлечение населения к участию в благоустройстве дворовых территорий МКД;</w:t>
            </w:r>
          </w:p>
          <w:p w:rsidR="00C0345D" w:rsidRPr="00803CD6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повышение уровня благоустройства дворовых территорий городского поселения город Ишимбай МР ИР РБ,</w:t>
            </w:r>
          </w:p>
          <w:p w:rsidR="00C0345D" w:rsidRPr="00803CD6" w:rsidRDefault="006616FA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="00C0345D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повышение уровня благоустройства общественных  территорий общего пользования (парки, скверы, набережные)</w:t>
            </w:r>
            <w:r w:rsidR="00CA4C1A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 др.</w:t>
            </w:r>
            <w:r w:rsidR="00C0345D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C0345D" w:rsidRPr="00803CD6" w:rsidRDefault="00DD6D1C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-повышение уровня вовлеченности граждан,  заинтересованных лиц и организаций в реализацию мероприятий по благоустройству территории муниципального образования  городское поселение город Ишимбай МР ИР РБ</w:t>
            </w:r>
          </w:p>
        </w:tc>
      </w:tr>
      <w:tr w:rsidR="00C0345D" w:rsidRPr="002D16B5" w:rsidTr="00B256E6">
        <w:trPr>
          <w:trHeight w:val="552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5D" w:rsidRPr="00803CD6" w:rsidRDefault="00C0345D" w:rsidP="00C03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Целевые индикаторы и показатели Программы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0BA" w:rsidRPr="00803CD6" w:rsidRDefault="00A420BA" w:rsidP="00C034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03C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доля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CC30DE" w:rsidRPr="00CC30DE" w:rsidRDefault="00CC30DE" w:rsidP="00CC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C30D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-доля дворовых территорий, на которых проведен ремонт асфальтобетонного покрытия;</w:t>
            </w:r>
          </w:p>
          <w:p w:rsidR="00CC30DE" w:rsidRPr="00CC30DE" w:rsidRDefault="00CC30DE" w:rsidP="00CC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C30D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-доля дворовых территорий, на которых заменены детские и (или) спортивные площадки;</w:t>
            </w:r>
          </w:p>
          <w:p w:rsidR="00CC30DE" w:rsidRPr="00CC30DE" w:rsidRDefault="00CC30DE" w:rsidP="00CC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C30D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доля дворовых территорий, реализованных с финансовым участием граждан,</w:t>
            </w:r>
          </w:p>
          <w:p w:rsidR="00DD6D1C" w:rsidRDefault="00DD6D1C" w:rsidP="00CC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количество общественных  территорий общего пользования (парки, скверы, набережные и др.), благоустройства которых приведены в соответствие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правилами благоустройства городского поселения город Ишимбай МР ИР РБ, утвержденных решением Совета ГП Город Ишимбай МР ИР РБ от 18 апреля 2012 года № 2/29.</w:t>
            </w:r>
          </w:p>
          <w:p w:rsidR="00550907" w:rsidRPr="00803CD6" w:rsidRDefault="00CC30DE" w:rsidP="00CC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C30D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-доля участия населения в мероприятиях, проводимых в рамках Программы.</w:t>
            </w:r>
          </w:p>
        </w:tc>
      </w:tr>
      <w:tr w:rsidR="00C0345D" w:rsidRPr="002D16B5" w:rsidTr="00B256E6">
        <w:trPr>
          <w:trHeight w:val="276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45D" w:rsidRPr="00803CD6" w:rsidRDefault="00C0345D" w:rsidP="00C03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Срок реализации Программы </w:t>
            </w:r>
          </w:p>
          <w:p w:rsidR="00C0345D" w:rsidRPr="00803CD6" w:rsidRDefault="00C0345D" w:rsidP="00C03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5D" w:rsidRPr="00360E4C" w:rsidRDefault="00360E4C" w:rsidP="00360E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0E4C">
              <w:rPr>
                <w:rFonts w:ascii="Times New Roman" w:hAnsi="Times New Roman"/>
                <w:sz w:val="26"/>
                <w:szCs w:val="26"/>
              </w:rPr>
              <w:t>Реализация Программы – 2018 -2022 годы</w:t>
            </w:r>
          </w:p>
        </w:tc>
      </w:tr>
      <w:tr w:rsidR="00C0345D" w:rsidRPr="002D16B5" w:rsidTr="00B256E6">
        <w:trPr>
          <w:trHeight w:val="552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5D" w:rsidRPr="00803CD6" w:rsidRDefault="00A73EB6" w:rsidP="00C03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Финансирование</w:t>
            </w:r>
            <w:r w:rsidR="00C0345D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Программы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Прогнозируемый общий объем финансирования на проведение работ по благоустройству городского поселения город Ишимбай на 2018 год составляет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27</w:t>
            </w: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368</w:t>
            </w: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406</w:t>
            </w: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тыс. рублей, в том числе: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Федеральный бюджет – 23 496,778  тыс. рублей; 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Бюджет Республики Башкортостан – 3 204,106 тыс. рублей; 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средства заинтересованных лиц  – 667,522 тыс.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рублей.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 благоустройство дворовых территорий направляется  - 14 017,964 тыс. рублей. Из них: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Федеральный бюджет  -  11 748,389 тыс. рублей, 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средства РБ – 1 602,053 тыс. рублей, 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средства заинтересованных лиц  – 667,522 тыс.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рублей.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 благоустройство общественных территорий направляется – 13 350,442 тыс. рублей. Из них:</w:t>
            </w:r>
          </w:p>
          <w:p w:rsidR="00DD6D1C" w:rsidRPr="00DD6D1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Федеральный бюджет - 11 748,389 тыс. рублей, </w:t>
            </w:r>
          </w:p>
          <w:p w:rsidR="00C8650C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средства РБ – 1 602,053 тыс. рублей, </w:t>
            </w:r>
          </w:p>
          <w:p w:rsidR="00DD6D1C" w:rsidRPr="00803CD6" w:rsidRDefault="00DD6D1C" w:rsidP="00DD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b/>
                <w:sz w:val="26"/>
                <w:szCs w:val="26"/>
              </w:rPr>
              <w:t xml:space="preserve">на 2019 год </w:t>
            </w:r>
            <w:r w:rsidR="00BC4F06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EE16E4">
              <w:rPr>
                <w:rFonts w:ascii="Times New Roman" w:hAnsi="Times New Roman"/>
                <w:sz w:val="26"/>
                <w:szCs w:val="26"/>
              </w:rPr>
              <w:t>2</w:t>
            </w:r>
            <w:r w:rsidR="00B256E6">
              <w:rPr>
                <w:rFonts w:ascii="Times New Roman" w:hAnsi="Times New Roman"/>
                <w:sz w:val="26"/>
                <w:szCs w:val="26"/>
              </w:rPr>
              <w:t>7</w:t>
            </w:r>
            <w:r w:rsidR="00BC4F06">
              <w:rPr>
                <w:rFonts w:ascii="Times New Roman" w:hAnsi="Times New Roman"/>
                <w:sz w:val="26"/>
                <w:szCs w:val="26"/>
              </w:rPr>
              <w:t> </w:t>
            </w:r>
            <w:r w:rsidR="00B256E6">
              <w:rPr>
                <w:rFonts w:ascii="Times New Roman" w:hAnsi="Times New Roman"/>
                <w:sz w:val="26"/>
                <w:szCs w:val="26"/>
              </w:rPr>
              <w:t>799</w:t>
            </w:r>
            <w:r w:rsidR="00BC4F06">
              <w:rPr>
                <w:rFonts w:ascii="Times New Roman" w:hAnsi="Times New Roman"/>
                <w:sz w:val="26"/>
                <w:szCs w:val="26"/>
              </w:rPr>
              <w:t>,</w:t>
            </w:r>
            <w:r w:rsidR="00B256E6">
              <w:rPr>
                <w:rFonts w:ascii="Times New Roman" w:hAnsi="Times New Roman"/>
                <w:sz w:val="26"/>
                <w:szCs w:val="26"/>
              </w:rPr>
              <w:t>042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186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>рублей в том числе:</w:t>
            </w: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федеральный бюджет </w:t>
            </w:r>
            <w:r w:rsidR="00B256E6"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56E6">
              <w:rPr>
                <w:rFonts w:ascii="Times New Roman" w:hAnsi="Times New Roman"/>
                <w:sz w:val="26"/>
                <w:szCs w:val="26"/>
              </w:rPr>
              <w:t>24 000,000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бюджет РБ </w:t>
            </w:r>
            <w:r w:rsidR="00BC4F06"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42705">
              <w:rPr>
                <w:rFonts w:ascii="Times New Roman" w:hAnsi="Times New Roman"/>
                <w:sz w:val="26"/>
                <w:szCs w:val="26"/>
              </w:rPr>
              <w:t>3</w:t>
            </w:r>
            <w:r w:rsidR="00EE16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56E6">
              <w:rPr>
                <w:rFonts w:ascii="Times New Roman" w:hAnsi="Times New Roman"/>
                <w:sz w:val="26"/>
                <w:szCs w:val="26"/>
              </w:rPr>
              <w:t>272</w:t>
            </w:r>
            <w:r w:rsidR="00BC4F06">
              <w:rPr>
                <w:rFonts w:ascii="Times New Roman" w:hAnsi="Times New Roman"/>
                <w:sz w:val="26"/>
                <w:szCs w:val="26"/>
              </w:rPr>
              <w:t>,</w:t>
            </w:r>
            <w:r w:rsidR="00B256E6">
              <w:rPr>
                <w:rFonts w:ascii="Times New Roman" w:hAnsi="Times New Roman"/>
                <w:sz w:val="26"/>
                <w:szCs w:val="26"/>
              </w:rPr>
              <w:t>727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>- внебюджетные источники -</w:t>
            </w:r>
            <w:r w:rsidR="00A612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16E4">
              <w:rPr>
                <w:rFonts w:ascii="Times New Roman" w:hAnsi="Times New Roman"/>
                <w:sz w:val="26"/>
                <w:szCs w:val="26"/>
              </w:rPr>
              <w:t>526,315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 тыс. рублей.</w:t>
            </w: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b/>
                <w:sz w:val="26"/>
                <w:szCs w:val="26"/>
              </w:rPr>
              <w:t xml:space="preserve">на 2020 год 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 w:rsidR="00B256E6">
              <w:rPr>
                <w:rFonts w:ascii="Times New Roman" w:hAnsi="Times New Roman"/>
                <w:sz w:val="26"/>
                <w:szCs w:val="26"/>
              </w:rPr>
              <w:t>27</w:t>
            </w:r>
            <w:r w:rsidR="00A612F7">
              <w:rPr>
                <w:rFonts w:ascii="Times New Roman" w:hAnsi="Times New Roman"/>
                <w:sz w:val="26"/>
                <w:szCs w:val="26"/>
              </w:rPr>
              <w:t> </w:t>
            </w:r>
            <w:r w:rsidR="00B256E6">
              <w:rPr>
                <w:rFonts w:ascii="Times New Roman" w:hAnsi="Times New Roman"/>
                <w:sz w:val="26"/>
                <w:szCs w:val="26"/>
              </w:rPr>
              <w:t>746</w:t>
            </w:r>
            <w:r w:rsidR="00A612F7">
              <w:rPr>
                <w:rFonts w:ascii="Times New Roman" w:hAnsi="Times New Roman"/>
                <w:sz w:val="26"/>
                <w:szCs w:val="26"/>
              </w:rPr>
              <w:t>,</w:t>
            </w:r>
            <w:r w:rsidR="00B256E6">
              <w:rPr>
                <w:rFonts w:ascii="Times New Roman" w:hAnsi="Times New Roman"/>
                <w:sz w:val="26"/>
                <w:szCs w:val="26"/>
              </w:rPr>
              <w:t>411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186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>рублей в том числе:</w:t>
            </w:r>
          </w:p>
          <w:p w:rsidR="00B256E6" w:rsidRPr="00C8650C" w:rsidRDefault="00B256E6" w:rsidP="00B256E6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федеральный бюджет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24 000,000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B256E6" w:rsidRPr="00C8650C" w:rsidRDefault="00B256E6" w:rsidP="00B256E6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бюджет РБ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3 272,727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внебюджетные источники </w:t>
            </w:r>
            <w:r w:rsidR="00A612F7"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612F7">
              <w:rPr>
                <w:rFonts w:ascii="Times New Roman" w:hAnsi="Times New Roman"/>
                <w:sz w:val="26"/>
                <w:szCs w:val="26"/>
              </w:rPr>
              <w:t>473,684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на 2021 год 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 w:rsidR="00B256E6">
              <w:rPr>
                <w:rFonts w:ascii="Times New Roman" w:hAnsi="Times New Roman"/>
                <w:sz w:val="26"/>
                <w:szCs w:val="26"/>
              </w:rPr>
              <w:t>27 693,779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186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>рублей в том числе:</w:t>
            </w:r>
          </w:p>
          <w:p w:rsidR="00B256E6" w:rsidRPr="00C8650C" w:rsidRDefault="00B256E6" w:rsidP="00B256E6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федеральный бюджет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24 000,000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B256E6" w:rsidRPr="00C8650C" w:rsidRDefault="00B256E6" w:rsidP="00B256E6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бюджет РБ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3 272,727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внебюджетные источники </w:t>
            </w:r>
            <w:r w:rsidR="0017521F"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521F">
              <w:rPr>
                <w:rFonts w:ascii="Times New Roman" w:hAnsi="Times New Roman"/>
                <w:sz w:val="26"/>
                <w:szCs w:val="26"/>
              </w:rPr>
              <w:t>421,052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C8650C" w:rsidRPr="00C8650C" w:rsidRDefault="00C8650C" w:rsidP="00C8650C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b/>
                <w:sz w:val="26"/>
                <w:szCs w:val="26"/>
              </w:rPr>
              <w:t xml:space="preserve">на 2022 год 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 w:rsidR="00B256E6">
              <w:rPr>
                <w:rFonts w:ascii="Times New Roman" w:hAnsi="Times New Roman"/>
                <w:sz w:val="26"/>
                <w:szCs w:val="26"/>
              </w:rPr>
              <w:t>27</w:t>
            </w:r>
            <w:r w:rsidR="006E3115">
              <w:rPr>
                <w:rFonts w:ascii="Times New Roman" w:hAnsi="Times New Roman"/>
                <w:sz w:val="26"/>
                <w:szCs w:val="26"/>
              </w:rPr>
              <w:t> </w:t>
            </w:r>
            <w:r w:rsidR="00B256E6">
              <w:rPr>
                <w:rFonts w:ascii="Times New Roman" w:hAnsi="Times New Roman"/>
                <w:sz w:val="26"/>
                <w:szCs w:val="26"/>
              </w:rPr>
              <w:t>641</w:t>
            </w:r>
            <w:r w:rsidR="006E3115">
              <w:rPr>
                <w:rFonts w:ascii="Times New Roman" w:hAnsi="Times New Roman"/>
                <w:sz w:val="26"/>
                <w:szCs w:val="26"/>
              </w:rPr>
              <w:t>,</w:t>
            </w:r>
            <w:r w:rsidR="00B256E6">
              <w:rPr>
                <w:rFonts w:ascii="Times New Roman" w:hAnsi="Times New Roman"/>
                <w:sz w:val="26"/>
                <w:szCs w:val="26"/>
              </w:rPr>
              <w:t>148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186B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>рублей в том числе:</w:t>
            </w:r>
          </w:p>
          <w:p w:rsidR="00B256E6" w:rsidRPr="00C8650C" w:rsidRDefault="00B256E6" w:rsidP="00B256E6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федеральный бюджет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24 000,000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B256E6" w:rsidRPr="00C8650C" w:rsidRDefault="00B256E6" w:rsidP="00B256E6">
            <w:pPr>
              <w:spacing w:after="0"/>
              <w:ind w:right="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бюджет РБ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3 272,727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B95F61" w:rsidRPr="00C8650C" w:rsidRDefault="00C8650C" w:rsidP="00C86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8650C">
              <w:rPr>
                <w:rFonts w:ascii="Times New Roman" w:hAnsi="Times New Roman"/>
                <w:sz w:val="26"/>
                <w:szCs w:val="26"/>
              </w:rPr>
              <w:t xml:space="preserve">- внебюджетные источники </w:t>
            </w:r>
            <w:r w:rsidR="00453211">
              <w:rPr>
                <w:rFonts w:ascii="Times New Roman" w:hAnsi="Times New Roman"/>
                <w:sz w:val="26"/>
                <w:szCs w:val="26"/>
              </w:rPr>
              <w:t>–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3211">
              <w:rPr>
                <w:rFonts w:ascii="Times New Roman" w:hAnsi="Times New Roman"/>
                <w:sz w:val="26"/>
                <w:szCs w:val="26"/>
              </w:rPr>
              <w:t>368,421</w:t>
            </w:r>
            <w:r w:rsidRPr="00C8650C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C0345D" w:rsidRPr="00803CD6" w:rsidRDefault="008A3CC5" w:rsidP="007C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650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Объемы финансирования будут уточняться при формировании бюджета муниципального образования</w:t>
            </w:r>
          </w:p>
        </w:tc>
      </w:tr>
      <w:tr w:rsidR="00C0345D" w:rsidRPr="002D16B5" w:rsidTr="00B256E6">
        <w:trPr>
          <w:trHeight w:val="552"/>
          <w:jc w:val="center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5D" w:rsidRPr="00803CD6" w:rsidRDefault="00C0345D" w:rsidP="00C03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EE6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1) Количество и площадь благоустроенных дворовых территорий</w:t>
            </w:r>
            <w:r w:rsidR="00DB7AE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на 2018 год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(полностью освещенных, оборудованными местами для проведения досуга  и отдыха разными группами населения (спортивные площадки, детские площадки и т.д.), малыми архитектурными формами) </w:t>
            </w:r>
            <w:r w:rsidR="00ED35F5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6D1C" w:rsidRPr="00DD6D1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62 </w:t>
            </w:r>
            <w:r w:rsidR="00DD6D1C"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единиц</w:t>
            </w:r>
            <w:r w:rsid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="00DD6D1C"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общей площадью</w:t>
            </w:r>
            <w:r w:rsidR="00DD6D1C"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D6D1C" w:rsidRPr="00DD6D1C">
              <w:rPr>
                <w:rFonts w:ascii="Times New Roman" w:eastAsia="BatangChe" w:hAnsi="Times New Roman"/>
                <w:sz w:val="26"/>
                <w:szCs w:val="26"/>
                <w:u w:val="single"/>
              </w:rPr>
              <w:t>884 589</w:t>
            </w:r>
            <w:r w:rsidR="00DD6D1C" w:rsidRPr="00DD6D1C">
              <w:rPr>
                <w:rFonts w:ascii="Times New Roman" w:eastAsia="BatangChe" w:hAnsi="Times New Roman"/>
                <w:i/>
                <w:sz w:val="26"/>
                <w:szCs w:val="26"/>
              </w:rPr>
              <w:t xml:space="preserve"> </w:t>
            </w:r>
            <w:r w:rsidR="00DD6D1C"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кв. м.</w:t>
            </w:r>
          </w:p>
          <w:p w:rsidR="00DD6D1C" w:rsidRPr="00DD6D1C" w:rsidRDefault="00DD6D1C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0345D" w:rsidRPr="00803CD6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2) Доля благоустроенных дворовых территорий многоквартирных домов от общего количества дворовых террито</w:t>
            </w:r>
            <w:r w:rsidR="00F25C6E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рий многоквартирных дворов,</w:t>
            </w:r>
            <w:r w:rsidR="00904EE6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D82FC1" w:rsidRPr="00D82FC1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36</w:t>
            </w:r>
            <w:r w:rsidRPr="00D82FC1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%</w:t>
            </w:r>
          </w:p>
          <w:p w:rsidR="00C0345D" w:rsidRPr="00803CD6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0345D" w:rsidRPr="00803CD6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3)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</w:t>
            </w:r>
            <w:r w:rsidR="00682F9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ГП г. Ишимбай</w:t>
            </w:r>
            <w:r w:rsidR="00CC30D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МР ИР РБ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D82FC1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62</w:t>
            </w:r>
            <w:r w:rsidR="00904EE6" w:rsidRPr="00D82FC1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 </w:t>
            </w:r>
            <w:r w:rsidRPr="00D82FC1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%</w:t>
            </w:r>
          </w:p>
          <w:p w:rsidR="00C0345D" w:rsidRPr="00803CD6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0345D" w:rsidRPr="006F287A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4) Количество и площадь общественных  территорий общего пользования (парки, скверы, набережные и т.д.)</w:t>
            </w:r>
          </w:p>
          <w:p w:rsidR="00C0345D" w:rsidRPr="006F287A" w:rsidRDefault="00EB0235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287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</w:t>
            </w:r>
            <w:r w:rsidR="00D82FC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4</w:t>
            </w: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0345D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единиц, </w:t>
            </w:r>
            <w:r w:rsidR="00D82FC1" w:rsidRPr="00D82FC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388 024,0 </w:t>
            </w:r>
            <w:r w:rsidR="00C0345D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кв. м.</w:t>
            </w:r>
          </w:p>
          <w:p w:rsidR="00C0345D" w:rsidRPr="006F287A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C0345D" w:rsidRPr="006F287A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5) Доля и площадь благоустроенных общественных  территорий общего пользова</w:t>
            </w:r>
            <w:r w:rsidR="008C16D1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 (парки, скверы, набережные) и другие</w:t>
            </w: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от общего количества таких территорий </w:t>
            </w:r>
            <w:r w:rsidR="009428C5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428C5" w:rsidRPr="006F287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80 </w:t>
            </w: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%, </w:t>
            </w:r>
            <w:r w:rsidR="00D82FC1" w:rsidRPr="00D82FC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310 419,2</w:t>
            </w:r>
            <w:r w:rsidR="009428C5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кв. м.</w:t>
            </w:r>
          </w:p>
          <w:p w:rsidR="00C0345D" w:rsidRPr="006F287A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C0345D" w:rsidRPr="006F287A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6) Доля и площадь общественных территорий общего пользования (парки, скверы, набережные и т.д.) </w:t>
            </w:r>
            <w:r w:rsidR="00682F9F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нуждающихся в благоустройстве</w:t>
            </w:r>
            <w:r w:rsidR="00682F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682F9F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общего количества таких территорий</w:t>
            </w:r>
            <w:r w:rsidR="00682F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A61C3" w:rsidRPr="006F287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20</w:t>
            </w:r>
            <w:r w:rsidR="00652BFB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%, </w:t>
            </w:r>
            <w:r w:rsidR="00652BFB" w:rsidRPr="006F287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18 024,0</w:t>
            </w:r>
            <w:r w:rsidR="00652BFB"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F28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кв. м.</w:t>
            </w:r>
          </w:p>
          <w:p w:rsidR="00C0345D" w:rsidRPr="00803CD6" w:rsidRDefault="00C0345D" w:rsidP="00C03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0345D" w:rsidRPr="00803CD6" w:rsidRDefault="008E7ACC" w:rsidP="008C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="00C47F26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 Объем финансового участия граждан, организаций в выполнении мероприятий по благоустройству дворовых территорий, муниципальных территорий общего пользования</w:t>
            </w:r>
            <w:r w:rsidR="000D751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не менее</w:t>
            </w:r>
            <w:r w:rsidR="00C47F26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47F26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5</w:t>
            </w:r>
            <w:r w:rsidR="0064243A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C47F26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%</w:t>
            </w:r>
            <w:r w:rsidR="00C47F26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2915C5" w:rsidRDefault="002915C5" w:rsidP="002915C5">
      <w:pPr>
        <w:pStyle w:val="11"/>
        <w:tabs>
          <w:tab w:val="left" w:pos="880"/>
        </w:tabs>
        <w:rPr>
          <w:rFonts w:ascii="Times New Roman" w:hAnsi="Times New Roman"/>
          <w:noProof/>
          <w:color w:val="000000"/>
          <w:sz w:val="24"/>
        </w:rPr>
      </w:pPr>
    </w:p>
    <w:p w:rsidR="008D761B" w:rsidRPr="008D761B" w:rsidRDefault="008D761B" w:rsidP="008D761B">
      <w:pPr>
        <w:rPr>
          <w:lang w:eastAsia="ru-RU"/>
        </w:rPr>
      </w:pPr>
    </w:p>
    <w:p w:rsidR="00352612" w:rsidRPr="002D16B5" w:rsidRDefault="00352612" w:rsidP="009A49D3">
      <w:p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1.  О</w:t>
      </w:r>
      <w:r w:rsidR="007368B8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</w:t>
      </w:r>
      <w:r w:rsidR="00E26B22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ЩИЕ ПОЛОЖЕНИЯ</w:t>
      </w:r>
    </w:p>
    <w:p w:rsidR="00352612" w:rsidRPr="002D16B5" w:rsidRDefault="00352612" w:rsidP="009A49D3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82FC1" w:rsidRDefault="0013646B" w:rsidP="0013646B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793300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1.1.</w:t>
      </w:r>
      <w:r w:rsidR="00793300"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Постановлением</w:t>
      </w:r>
      <w:r w:rsidR="00D82FC1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главы адм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инистрации городского поселения </w:t>
      </w:r>
      <w:r w:rsidR="00D82FC1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Ишимбай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82FC1" w:rsidRPr="00343861">
        <w:rPr>
          <w:rFonts w:ascii="Times New Roman" w:eastAsia="Times New Roman" w:hAnsi="Times New Roman"/>
          <w:sz w:val="26"/>
          <w:szCs w:val="26"/>
          <w:lang w:eastAsia="ru-RU"/>
        </w:rPr>
        <w:t>МР ИР РБ от 2</w:t>
      </w:r>
      <w:r w:rsidR="00343861" w:rsidRPr="0034386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82FC1" w:rsidRPr="00343861">
        <w:rPr>
          <w:rFonts w:ascii="Times New Roman" w:eastAsia="Times New Roman" w:hAnsi="Times New Roman"/>
          <w:sz w:val="26"/>
          <w:szCs w:val="26"/>
          <w:lang w:eastAsia="ru-RU"/>
        </w:rPr>
        <w:t xml:space="preserve"> ноября 2017 года № </w:t>
      </w:r>
      <w:r w:rsidR="00343861" w:rsidRPr="00343861">
        <w:rPr>
          <w:rFonts w:ascii="Times New Roman" w:eastAsia="Times New Roman" w:hAnsi="Times New Roman"/>
          <w:sz w:val="26"/>
          <w:szCs w:val="26"/>
          <w:lang w:eastAsia="ru-RU"/>
        </w:rPr>
        <w:t>1359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82FC1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утверждена </w:t>
      </w:r>
      <w:r w:rsidR="00D82FC1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муниципальная  программа </w:t>
      </w:r>
      <w:r w:rsidR="00D82FC1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82FC1" w:rsidRPr="007D3E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«Формирование современной городской среды  </w:t>
      </w:r>
      <w:r w:rsidR="00D82FC1" w:rsidRPr="00D82FC1">
        <w:rPr>
          <w:rFonts w:ascii="Times New Roman" w:eastAsia="Times New Roman" w:hAnsi="Times New Roman"/>
          <w:sz w:val="26"/>
          <w:szCs w:val="26"/>
          <w:lang w:eastAsia="ru-RU"/>
        </w:rPr>
        <w:t>в городском поселении город Ишимбай муниципального района Ишимбайский район Республики Башкортостан на 2018-2022 гг.» (далее – Муниципальная программа).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4F3732" w:rsidRPr="00803CD6" w:rsidRDefault="00D82FC1" w:rsidP="0013646B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>Муниципальная программа</w:t>
      </w:r>
      <w:r w:rsidR="00697B8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D7416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разработана по предложениям активов  МКД и </w:t>
      </w:r>
      <w:r w:rsidR="00697B8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направлена на  обеспечение</w:t>
      </w:r>
      <w:r w:rsidR="0076187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прежде всего, </w:t>
      </w:r>
      <w:r w:rsidR="00697B8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реализации</w:t>
      </w:r>
      <w:r w:rsidR="004A5C8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комплекса мероприятий, </w:t>
      </w:r>
      <w:r w:rsidR="00E06660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предусмотренных </w:t>
      </w:r>
      <w:r w:rsidR="00E06660" w:rsidRPr="00803CD6">
        <w:rPr>
          <w:rFonts w:ascii="Times New Roman" w:hAnsi="Times New Roman"/>
          <w:color w:val="000000"/>
          <w:sz w:val="26"/>
          <w:szCs w:val="26"/>
        </w:rPr>
        <w:t xml:space="preserve">Правилами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 xml:space="preserve">постановлением Правительства </w:t>
      </w:r>
      <w:r w:rsidR="00FE6F0F" w:rsidRPr="00803CD6">
        <w:rPr>
          <w:rFonts w:ascii="Times New Roman" w:hAnsi="Times New Roman"/>
          <w:color w:val="000000"/>
          <w:sz w:val="26"/>
          <w:szCs w:val="26"/>
        </w:rPr>
        <w:t>Республики Башкортостан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97B85" w:rsidRPr="00803CD6">
        <w:rPr>
          <w:rFonts w:ascii="Times New Roman" w:hAnsi="Times New Roman"/>
          <w:color w:val="000000"/>
          <w:sz w:val="26"/>
          <w:szCs w:val="26"/>
        </w:rPr>
        <w:t>от 1</w:t>
      </w:r>
      <w:r w:rsidR="00FE6F0F" w:rsidRPr="00803CD6">
        <w:rPr>
          <w:rFonts w:ascii="Times New Roman" w:hAnsi="Times New Roman"/>
          <w:color w:val="000000"/>
          <w:sz w:val="26"/>
          <w:szCs w:val="26"/>
        </w:rPr>
        <w:t>5</w:t>
      </w:r>
      <w:r w:rsidR="00697B8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6F0F" w:rsidRPr="00803CD6">
        <w:rPr>
          <w:rFonts w:ascii="Times New Roman" w:hAnsi="Times New Roman"/>
          <w:color w:val="000000"/>
          <w:sz w:val="26"/>
          <w:szCs w:val="26"/>
        </w:rPr>
        <w:t xml:space="preserve">марта </w:t>
      </w:r>
      <w:r w:rsidR="00697B85" w:rsidRPr="00803CD6">
        <w:rPr>
          <w:rFonts w:ascii="Times New Roman" w:hAnsi="Times New Roman"/>
          <w:color w:val="000000"/>
          <w:sz w:val="26"/>
          <w:szCs w:val="26"/>
        </w:rPr>
        <w:t xml:space="preserve">2017 года № </w:t>
      </w:r>
      <w:r w:rsidR="00FE6F0F" w:rsidRPr="00803CD6">
        <w:rPr>
          <w:rFonts w:ascii="Times New Roman" w:hAnsi="Times New Roman"/>
          <w:color w:val="000000"/>
          <w:sz w:val="26"/>
          <w:szCs w:val="26"/>
        </w:rPr>
        <w:t>88</w:t>
      </w:r>
      <w:r w:rsidR="00697B8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>(далее – Правила предос</w:t>
      </w:r>
      <w:r w:rsidR="00E94FE0" w:rsidRPr="00803CD6">
        <w:rPr>
          <w:rFonts w:ascii="Times New Roman" w:hAnsi="Times New Roman"/>
          <w:color w:val="000000"/>
          <w:sz w:val="26"/>
          <w:szCs w:val="26"/>
        </w:rPr>
        <w:t xml:space="preserve">тавления федеральной субсидии). Муниципальная программа 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>направле</w:t>
      </w:r>
      <w:r w:rsidR="00E94FE0" w:rsidRPr="00803CD6">
        <w:rPr>
          <w:rFonts w:ascii="Times New Roman" w:hAnsi="Times New Roman"/>
          <w:color w:val="000000"/>
          <w:sz w:val="26"/>
          <w:szCs w:val="26"/>
        </w:rPr>
        <w:t>на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5C8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развити</w:t>
      </w:r>
      <w:r w:rsidR="002017EE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4A5C8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городской среды в </w:t>
      </w:r>
      <w:r w:rsidR="00E94FE0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городском поселении город Ишимбай, а именно</w:t>
      </w:r>
      <w:r w:rsidR="004A5C8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благоустройство </w:t>
      </w:r>
      <w:r w:rsidR="00E94FE0" w:rsidRPr="00803CD6">
        <w:rPr>
          <w:rFonts w:ascii="Times New Roman" w:hAnsi="Times New Roman"/>
          <w:color w:val="000000"/>
          <w:sz w:val="26"/>
          <w:szCs w:val="26"/>
        </w:rPr>
        <w:t>общественных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 xml:space="preserve"> территорий общего пользования, дворовых территорий многоквартирных домов</w:t>
      </w:r>
      <w:r w:rsidR="00005017" w:rsidRPr="00803CD6">
        <w:rPr>
          <w:rFonts w:ascii="Times New Roman" w:hAnsi="Times New Roman"/>
          <w:color w:val="000000"/>
          <w:sz w:val="26"/>
          <w:szCs w:val="26"/>
        </w:rPr>
        <w:t>.</w:t>
      </w:r>
      <w:r w:rsidR="0007795D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793300" w:rsidRDefault="00793300" w:rsidP="00793300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МКД. </w:t>
      </w:r>
    </w:p>
    <w:p w:rsidR="00D82FC1" w:rsidRDefault="00082D72" w:rsidP="00D82FC1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Общественная территория</w:t>
      </w:r>
      <w:r w:rsidRPr="00082D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это</w:t>
      </w:r>
      <w:r w:rsidRPr="00082D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участки, иные части территории город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ского поселения</w:t>
      </w:r>
      <w:r w:rsidRPr="00082D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предназначенные преимущественно для размещения и обеспечения функционирования объектов массового посещения, в том числе объектов культуры, образования, обслуживания, торговли, досуга, спорта, туризма, здравоохранения, религиозных организаций, а также объектов административного, делового назначения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D82FC1" w:rsidRPr="00D82FC1" w:rsidRDefault="005E2FFA" w:rsidP="00D82FC1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 w:rsidR="00D82FC1"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заинтересованным лицам относятся: </w:t>
      </w:r>
    </w:p>
    <w:p w:rsidR="00D82FC1" w:rsidRPr="00D82FC1" w:rsidRDefault="00D82FC1" w:rsidP="00D82FC1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собственники помещений и наниматели (члены семьи нанимателя) жилых помещений по договорам социального найма в многоквартирном доме вне зависимости от способа управления многоквартирным домом,</w:t>
      </w:r>
    </w:p>
    <w:p w:rsidR="00D82FC1" w:rsidRPr="00D82FC1" w:rsidRDefault="00D82FC1" w:rsidP="00D82FC1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собственники иных зданий и сооружений, находящихся на дворовой территории, подлежащей благоустройству,</w:t>
      </w:r>
    </w:p>
    <w:p w:rsidR="00D82FC1" w:rsidRPr="00D82FC1" w:rsidRDefault="00D82FC1" w:rsidP="00D82FC1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граждане, проживающие на территории городского поселения город Ишимбай.</w:t>
      </w:r>
    </w:p>
    <w:p w:rsidR="009D5991" w:rsidRPr="002D16B5" w:rsidRDefault="00CC6158" w:rsidP="00D82FC1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</w:p>
    <w:p w:rsidR="00A53BB0" w:rsidRPr="00803CD6" w:rsidRDefault="0049524E" w:rsidP="00093D86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93D86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1.2.</w:t>
      </w:r>
      <w:r w:rsidR="00093D86"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B7432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уници</w:t>
      </w:r>
      <w:r w:rsidR="00BB7432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пальная программа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B7432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осуществляется</w:t>
      </w:r>
      <w:r w:rsidR="00A53BB0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основе следующих принципов:</w:t>
      </w:r>
    </w:p>
    <w:p w:rsidR="0049524E" w:rsidRPr="00803CD6" w:rsidRDefault="0049524E" w:rsidP="00C273BC">
      <w:pPr>
        <w:numPr>
          <w:ilvl w:val="2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полнота и достоверность информации;</w:t>
      </w:r>
    </w:p>
    <w:p w:rsidR="0049524E" w:rsidRPr="00803CD6" w:rsidRDefault="0049524E" w:rsidP="00026735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прозрачность и обоснованность решений </w:t>
      </w:r>
      <w:r w:rsidR="00C94A9F" w:rsidRPr="00803CD6">
        <w:rPr>
          <w:rFonts w:ascii="Times New Roman" w:eastAsia="Times New Roman" w:hAnsi="Times New Roman"/>
          <w:color w:val="000000"/>
          <w:sz w:val="26"/>
          <w:szCs w:val="26"/>
        </w:rPr>
        <w:t>администрации городского поселения город Ишимбай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о включении </w:t>
      </w:r>
      <w:r w:rsidR="00D82FC1">
        <w:rPr>
          <w:rFonts w:ascii="Times New Roman" w:eastAsia="Times New Roman" w:hAnsi="Times New Roman"/>
          <w:color w:val="000000"/>
          <w:sz w:val="26"/>
          <w:szCs w:val="26"/>
        </w:rPr>
        <w:t>дворовых территорий и общественных территорий общего пользования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в муниципальную программу;</w:t>
      </w:r>
    </w:p>
    <w:p w:rsidR="0049524E" w:rsidRPr="00803CD6" w:rsidRDefault="0049524E" w:rsidP="00026735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приоритет комплексности работ при проведении благоустройства;</w:t>
      </w:r>
    </w:p>
    <w:p w:rsidR="0049524E" w:rsidRPr="00803CD6" w:rsidRDefault="0049524E" w:rsidP="00026735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эффективность расходования </w:t>
      </w:r>
      <w:r w:rsidR="001125E2"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республиканской 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субсидии путем обеспечения высокой степени готовности к реализации </w:t>
      </w:r>
      <w:r w:rsidR="00A53BB0" w:rsidRPr="00803CD6">
        <w:rPr>
          <w:rFonts w:ascii="Times New Roman" w:eastAsia="Times New Roman" w:hAnsi="Times New Roman"/>
          <w:color w:val="000000"/>
          <w:sz w:val="26"/>
          <w:szCs w:val="26"/>
        </w:rPr>
        <w:t>муниципальной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программы на стадии ее формирования.</w:t>
      </w:r>
    </w:p>
    <w:p w:rsidR="00A53BB0" w:rsidRPr="002D16B5" w:rsidRDefault="00A53BB0" w:rsidP="00A53BB0">
      <w:pPr>
        <w:pStyle w:val="a3"/>
        <w:shd w:val="clear" w:color="auto" w:fill="FFFFFF"/>
        <w:tabs>
          <w:tab w:val="left" w:pos="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2E3" w:rsidRPr="00803CD6" w:rsidRDefault="00B00C0C" w:rsidP="006912E3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9524E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1.3.</w:t>
      </w:r>
      <w:r w:rsidR="0049524E"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82FC1"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Настоящая муниципальная программа разработана 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2018-2022 годы», утвержденными Министерством строительства и жилищно-коммунального хозяйства Российской Федерации от 6 апреля 2017 года N 691/пр.</w:t>
      </w:r>
    </w:p>
    <w:p w:rsidR="003C5AA6" w:rsidRPr="00803CD6" w:rsidRDefault="00AD712F" w:rsidP="00AD712F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ab/>
      </w:r>
      <w:r w:rsidR="00B00C0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Ответст</w:t>
      </w:r>
      <w:r w:rsidR="003C5AA6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венный исполнитель муниципальной</w:t>
      </w:r>
      <w:r w:rsidR="006C2BE3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00C0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программы</w:t>
      </w:r>
      <w:r w:rsidR="003C5AA6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является администрация городского по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селения город Ишимбай МР ИР РБ, </w:t>
      </w:r>
      <w:r w:rsidR="00D82FC1"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Муниципальное унитарное предприятие «Ишимбайская дирекция единого заказчика» Республики Башкортостан.</w:t>
      </w:r>
    </w:p>
    <w:p w:rsidR="00B00C0C" w:rsidRPr="00803CD6" w:rsidRDefault="003C5AA6" w:rsidP="00AD712F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Ответственный исполнитель муниципальной программы </w:t>
      </w:r>
      <w:r w:rsidR="00B00C0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обеспечивает ее разработку, координацию деятельности соисполнителей и участников </w:t>
      </w:r>
      <w:r w:rsidR="00521D99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муниципальной </w:t>
      </w:r>
      <w:r w:rsidR="00B00C0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программы, а также мониторинг ее реализации и предоставление отчетности о достижении целевых показателей  </w:t>
      </w:r>
      <w:r w:rsidR="00521D99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муниципальной</w:t>
      </w:r>
      <w:r w:rsidR="00B00C0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программы.</w:t>
      </w:r>
    </w:p>
    <w:p w:rsidR="00F66789" w:rsidRPr="002D16B5" w:rsidRDefault="00F66789" w:rsidP="001125E2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23C4" w:rsidRPr="002D16B5" w:rsidRDefault="00AD548C" w:rsidP="00A569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A56963" w:rsidRPr="002D16B5">
        <w:rPr>
          <w:rFonts w:ascii="Times New Roman" w:hAnsi="Times New Roman"/>
          <w:b/>
          <w:color w:val="000000"/>
          <w:sz w:val="28"/>
          <w:szCs w:val="28"/>
        </w:rPr>
        <w:t>. ХАРАКТЕРИСТИКА ТЕКУЩЕГО СОСТОЯНИЯ СФЕРЫ БЛАГОУСТРОЙСТВА В ГОРОДСКОМ ПОСЕЛЕНИИ ГОРОД ИШИМБАЙ</w:t>
      </w:r>
    </w:p>
    <w:p w:rsidR="00A67D82" w:rsidRPr="002D16B5" w:rsidRDefault="00A67D82" w:rsidP="00A67D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Одним из приоритетных направлений развития городского поселения является повышения уровня благоустройства, создание безопасных и комфортных условий для проживания жителей города Ишимбай.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Статус современного муниципального образования во многом определяет уровень внешнего благоустройства и развитая инженерная инфраструктура.</w:t>
      </w:r>
    </w:p>
    <w:p w:rsidR="00D82FC1" w:rsidRPr="00D82FC1" w:rsidRDefault="00D82FC1" w:rsidP="00D82F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82FC1">
        <w:rPr>
          <w:rFonts w:ascii="Times New Roman" w:hAnsi="Times New Roman"/>
          <w:color w:val="000000"/>
          <w:sz w:val="26"/>
          <w:szCs w:val="26"/>
        </w:rPr>
        <w:t>В муниципальном образовании насчитывается 566 многоквартирный дом общей площадью дворовых территорий 1 203 616 кв. м.,  количество дворовых территорий -  202 единицы.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Количество и площадь благоустроенных дворовых территорий </w:t>
      </w:r>
      <w:r w:rsidR="00E82D95" w:rsidRPr="00803CD6">
        <w:rPr>
          <w:rFonts w:ascii="Times New Roman" w:hAnsi="Times New Roman"/>
          <w:color w:val="000000"/>
          <w:sz w:val="26"/>
          <w:szCs w:val="26"/>
        </w:rPr>
        <w:t>п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олностью освещенных, </w:t>
      </w:r>
      <w:r w:rsidR="00E82D95" w:rsidRPr="00803CD6">
        <w:rPr>
          <w:rFonts w:ascii="Times New Roman" w:hAnsi="Times New Roman"/>
          <w:color w:val="000000"/>
          <w:sz w:val="26"/>
          <w:szCs w:val="26"/>
        </w:rPr>
        <w:t>оборудован</w:t>
      </w:r>
      <w:r w:rsidR="00D82FC1">
        <w:rPr>
          <w:rFonts w:ascii="Times New Roman" w:hAnsi="Times New Roman"/>
          <w:color w:val="000000"/>
          <w:sz w:val="26"/>
          <w:szCs w:val="26"/>
        </w:rPr>
        <w:t>ных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местами для проведения досуга  и отдыха разными группами населения, малыми архитектурными формами</w:t>
      </w:r>
      <w:r w:rsidR="00E82D95" w:rsidRPr="00803CD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составляет </w:t>
      </w:r>
      <w:r w:rsidR="00A17562" w:rsidRPr="00803CD6">
        <w:rPr>
          <w:rFonts w:ascii="Times New Roman" w:hAnsi="Times New Roman"/>
          <w:color w:val="000000"/>
          <w:sz w:val="26"/>
          <w:szCs w:val="26"/>
        </w:rPr>
        <w:t>29,8</w:t>
      </w:r>
      <w:r w:rsidR="008C16D1" w:rsidRPr="00803CD6">
        <w:rPr>
          <w:rFonts w:ascii="Times New Roman" w:hAnsi="Times New Roman"/>
          <w:color w:val="000000"/>
          <w:sz w:val="26"/>
          <w:szCs w:val="26"/>
        </w:rPr>
        <w:t xml:space="preserve"> %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8C16D1" w:rsidRPr="00803CD6">
        <w:rPr>
          <w:rFonts w:ascii="Times New Roman" w:hAnsi="Times New Roman"/>
          <w:color w:val="000000"/>
          <w:sz w:val="26"/>
          <w:szCs w:val="26"/>
        </w:rPr>
        <w:t>дворовых территорий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8C16D1" w:rsidRPr="00803CD6">
        <w:rPr>
          <w:rFonts w:ascii="Times New Roman" w:hAnsi="Times New Roman"/>
          <w:color w:val="000000"/>
          <w:sz w:val="26"/>
          <w:szCs w:val="26"/>
        </w:rPr>
        <w:t xml:space="preserve">с количеством </w:t>
      </w:r>
      <w:r w:rsidR="00E82D95" w:rsidRPr="00803CD6">
        <w:rPr>
          <w:rFonts w:ascii="Times New Roman" w:hAnsi="Times New Roman"/>
          <w:color w:val="000000"/>
          <w:sz w:val="26"/>
          <w:szCs w:val="26"/>
        </w:rPr>
        <w:t>МКД</w:t>
      </w:r>
      <w:r w:rsidR="008C16D1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2D9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78D6" w:rsidRPr="00803CD6">
        <w:rPr>
          <w:rFonts w:ascii="Times New Roman" w:hAnsi="Times New Roman"/>
          <w:color w:val="000000"/>
          <w:sz w:val="26"/>
          <w:szCs w:val="26"/>
        </w:rPr>
        <w:t>102</w:t>
      </w:r>
      <w:r w:rsidR="00E82D9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C16D1" w:rsidRPr="00803CD6">
        <w:rPr>
          <w:rFonts w:ascii="Times New Roman" w:hAnsi="Times New Roman"/>
          <w:color w:val="000000"/>
          <w:sz w:val="26"/>
          <w:szCs w:val="26"/>
        </w:rPr>
        <w:t>единицы.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</w:t>
      </w:r>
      <w:r w:rsidR="00CC30DE">
        <w:rPr>
          <w:rFonts w:ascii="Times New Roman" w:hAnsi="Times New Roman"/>
          <w:color w:val="000000"/>
          <w:sz w:val="26"/>
          <w:szCs w:val="26"/>
        </w:rPr>
        <w:t>ГП г. Ишимбай МР ИР РБ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 составляет </w:t>
      </w:r>
      <w:r w:rsidR="002E1E0F" w:rsidRPr="00803CD6">
        <w:rPr>
          <w:rFonts w:ascii="Times New Roman" w:hAnsi="Times New Roman"/>
          <w:color w:val="000000"/>
          <w:sz w:val="26"/>
          <w:szCs w:val="26"/>
        </w:rPr>
        <w:t>46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%. 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  Большинство жилых домов введено в эксплуатацию в 1960 - 19</w:t>
      </w:r>
      <w:r w:rsidR="001125E2" w:rsidRPr="00803CD6">
        <w:rPr>
          <w:rFonts w:ascii="Times New Roman" w:hAnsi="Times New Roman"/>
          <w:color w:val="000000"/>
          <w:sz w:val="26"/>
          <w:szCs w:val="26"/>
        </w:rPr>
        <w:t>8</w:t>
      </w:r>
      <w:r w:rsidRPr="00803CD6">
        <w:rPr>
          <w:rFonts w:ascii="Times New Roman" w:hAnsi="Times New Roman"/>
          <w:color w:val="000000"/>
          <w:sz w:val="26"/>
          <w:szCs w:val="26"/>
        </w:rPr>
        <w:t>0 годах прошлого столетия и внутриквартальные дороги и проезды, расположенные в жилой застройке, не соответствует технологическим, эксплуатационным требованиям. Благоустройство территории муниципального образования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городской черты.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 Необходимость благоустройства территорий, в том числе комплексного,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В существующем жилищном фонде на территории муниципального образования объекты благоустройства  дворов за многолетний период эксплуатации пришли в ветхое состояние, и не отвечают современным требованиям, обусловленным нормами Градостроительного и Жилищного кодексов Российской Федерации.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Кроме того, </w:t>
      </w:r>
      <w:r w:rsidR="00D82FC1" w:rsidRPr="00D82FC1">
        <w:rPr>
          <w:rFonts w:ascii="Times New Roman" w:hAnsi="Times New Roman"/>
          <w:color w:val="000000"/>
          <w:sz w:val="26"/>
          <w:szCs w:val="26"/>
        </w:rPr>
        <w:t>результаты инвентаризации дворовых территории, проведенной в 2017 год в целях формирования муниципальной программы формирования современной городской среды на 2018 – 2022 гг., показали, что асфальтобетонное покрытие внутридворовых проездов и тротуаров пришло в негодность</w:t>
      </w:r>
      <w:r w:rsidR="00D82FC1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803CD6">
        <w:rPr>
          <w:rFonts w:ascii="Times New Roman" w:hAnsi="Times New Roman"/>
          <w:color w:val="000000"/>
          <w:sz w:val="26"/>
          <w:szCs w:val="26"/>
        </w:rPr>
        <w:t>Отсутствуют специально оборудованные стоянки для автомобилей, что приводит к их хаотичной парковке, в некоторых случаях даже на зеленой зоне.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Реализация Программы позволит создать на дворовых территориях многоквартирных </w:t>
      </w:r>
      <w:r w:rsidR="006E06AB" w:rsidRPr="00803CD6">
        <w:rPr>
          <w:rFonts w:ascii="Times New Roman" w:hAnsi="Times New Roman"/>
          <w:color w:val="000000"/>
          <w:sz w:val="26"/>
          <w:szCs w:val="26"/>
        </w:rPr>
        <w:t xml:space="preserve"> домов </w:t>
      </w:r>
      <w:r w:rsidRPr="00803CD6">
        <w:rPr>
          <w:rFonts w:ascii="Times New Roman" w:hAnsi="Times New Roman"/>
          <w:color w:val="000000"/>
          <w:sz w:val="26"/>
          <w:szCs w:val="26"/>
        </w:rPr>
        <w:t>комфортность проживания жителей города, обеспечить более эффективную эксплуатацию жилых домов, сформировать активную гражданскую позицию населения посредством его участия в благоустройстве внутридворовых территорий, повысить уровень и качество жизни горожан.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Комплексное благоустройство дворовых территорий и мест массового пребывания населения позволит поддерж</w:t>
      </w:r>
      <w:r w:rsidR="00D82FC1">
        <w:rPr>
          <w:rFonts w:ascii="Times New Roman" w:hAnsi="Times New Roman"/>
          <w:color w:val="000000"/>
          <w:sz w:val="26"/>
          <w:szCs w:val="26"/>
        </w:rPr>
        <w:t>ив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ать их в удовлетворительном состоянии, повысить уровень </w:t>
      </w:r>
      <w:r w:rsidRPr="00803CD6">
        <w:rPr>
          <w:rFonts w:ascii="Times New Roman" w:hAnsi="Times New Roman"/>
          <w:color w:val="000000"/>
          <w:sz w:val="26"/>
          <w:szCs w:val="26"/>
        </w:rPr>
        <w:lastRenderedPageBreak/>
        <w:t xml:space="preserve">благоустройства, выполнить архитектурно-планировочную организацию территории, обеспечить здоровые условия отдыха и жизни жителей. </w:t>
      </w:r>
    </w:p>
    <w:p w:rsidR="00FC6793" w:rsidRPr="002D16B5" w:rsidRDefault="00FC6793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14E7" w:rsidRPr="002D16B5" w:rsidRDefault="00AD548C" w:rsidP="000D71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3</w:t>
      </w:r>
      <w:r w:rsidR="00AE14E7" w:rsidRPr="002D16B5">
        <w:rPr>
          <w:rFonts w:ascii="Times New Roman" w:hAnsi="Times New Roman"/>
          <w:b/>
          <w:color w:val="000000"/>
          <w:sz w:val="28"/>
          <w:szCs w:val="28"/>
        </w:rPr>
        <w:t>.   ПРИОРИТЕТЫ РЕГИОНАЛЬНОЙ ПОЛИТИКИ В СФЕРЕ БЛАГОУСТРОЙСТВА, ФОРМУЛИРОВКА ЦЕЛЕЙ И ПОСТАНОВКА ЗАДАЧ ПРОГРАММЫ</w:t>
      </w:r>
    </w:p>
    <w:p w:rsidR="00AE14E7" w:rsidRPr="00803CD6" w:rsidRDefault="00AE14E7" w:rsidP="000D71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AE14E7" w:rsidRPr="00803CD6" w:rsidRDefault="00AE14E7" w:rsidP="00AE14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Приоритетами муниципальной политики в сфере жилищно-коммунального хозяйства муниципального образования являются:</w:t>
      </w:r>
    </w:p>
    <w:p w:rsidR="00AE14E7" w:rsidRPr="00803CD6" w:rsidRDefault="00AE14E7" w:rsidP="00AE14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повышение комфортности условий проживания граждан;</w:t>
      </w:r>
    </w:p>
    <w:p w:rsidR="00AE14E7" w:rsidRPr="00803CD6" w:rsidRDefault="00AE14E7" w:rsidP="00AE14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благоустройство территорий.</w:t>
      </w:r>
    </w:p>
    <w:p w:rsidR="000D71E9" w:rsidRPr="00803CD6" w:rsidRDefault="007B12E2" w:rsidP="006B75B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Благоустройство территории муниципального образования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муниципального образования и осуществляемых органами местного самоуправления, физическими и юридическими лицами.</w:t>
      </w:r>
    </w:p>
    <w:p w:rsidR="00CF017F" w:rsidRPr="00803CD6" w:rsidRDefault="00CF017F" w:rsidP="000D7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Правовую основу деятельности органов местного самоуправления в сфере благоустройства территории муниципального образования составляют Федеральный закон от 6 октября 2003 г. № 131-ФЗ «Об общих принципах организации местного самоуправления в Российской Федерации» и иные федеральные законы.</w:t>
      </w:r>
    </w:p>
    <w:p w:rsidR="006B75B5" w:rsidRPr="00803CD6" w:rsidRDefault="007B12E2" w:rsidP="000D7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В соответствии с пунктом 19 части 1 статьи 14 и пунктом 25 части 1 статьи 16 Федерального закона от 6 октября 2003 г. № 131-ФЗ «Об общих принципах организации местного самоуправления в Российской Федерации» к вопросам местного значения поселения и городского округа относится организация благоустройства и озеленения территории муниципального образования. </w:t>
      </w:r>
    </w:p>
    <w:p w:rsidR="00CF017F" w:rsidRPr="006F287A" w:rsidRDefault="006B75B5" w:rsidP="006B75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287A">
        <w:rPr>
          <w:rFonts w:ascii="Times New Roman" w:hAnsi="Times New Roman"/>
          <w:sz w:val="26"/>
          <w:szCs w:val="26"/>
        </w:rPr>
        <w:t>Для решения данного вопроса н</w:t>
      </w:r>
      <w:r w:rsidR="00CF017F" w:rsidRPr="006F287A">
        <w:rPr>
          <w:rFonts w:ascii="Times New Roman" w:hAnsi="Times New Roman"/>
          <w:sz w:val="26"/>
          <w:szCs w:val="26"/>
        </w:rPr>
        <w:t xml:space="preserve">а территории муниципального образования городское поселение город Ишимбай МР ИР РБ действуют Правила благоустройства городского поселения город Ишимбай МР ИР РБ, утвержденные Решением Совета ГП Город Ишимбай МР ИР РБ от </w:t>
      </w:r>
      <w:r w:rsidR="00C30356" w:rsidRPr="006F287A">
        <w:rPr>
          <w:rFonts w:ascii="Times New Roman" w:hAnsi="Times New Roman"/>
          <w:sz w:val="26"/>
          <w:szCs w:val="26"/>
        </w:rPr>
        <w:t>30</w:t>
      </w:r>
      <w:r w:rsidR="00CF017F" w:rsidRPr="006F287A">
        <w:rPr>
          <w:rFonts w:ascii="Times New Roman" w:hAnsi="Times New Roman"/>
          <w:sz w:val="26"/>
          <w:szCs w:val="26"/>
        </w:rPr>
        <w:t xml:space="preserve"> </w:t>
      </w:r>
      <w:r w:rsidR="00C30356" w:rsidRPr="006F287A">
        <w:rPr>
          <w:rFonts w:ascii="Times New Roman" w:hAnsi="Times New Roman"/>
          <w:sz w:val="26"/>
          <w:szCs w:val="26"/>
        </w:rPr>
        <w:t>октября</w:t>
      </w:r>
      <w:r w:rsidR="00CF017F" w:rsidRPr="006F287A">
        <w:rPr>
          <w:rFonts w:ascii="Times New Roman" w:hAnsi="Times New Roman"/>
          <w:sz w:val="26"/>
          <w:szCs w:val="26"/>
        </w:rPr>
        <w:t xml:space="preserve"> 201</w:t>
      </w:r>
      <w:r w:rsidR="00C30356" w:rsidRPr="006F287A">
        <w:rPr>
          <w:rFonts w:ascii="Times New Roman" w:hAnsi="Times New Roman"/>
          <w:sz w:val="26"/>
          <w:szCs w:val="26"/>
        </w:rPr>
        <w:t>7</w:t>
      </w:r>
      <w:r w:rsidR="00CF017F" w:rsidRPr="006F287A">
        <w:rPr>
          <w:rFonts w:ascii="Times New Roman" w:hAnsi="Times New Roman"/>
          <w:sz w:val="26"/>
          <w:szCs w:val="26"/>
        </w:rPr>
        <w:t xml:space="preserve"> года № </w:t>
      </w:r>
      <w:r w:rsidR="00C30356" w:rsidRPr="006F287A">
        <w:rPr>
          <w:rFonts w:ascii="Times New Roman" w:hAnsi="Times New Roman"/>
          <w:sz w:val="26"/>
          <w:szCs w:val="26"/>
        </w:rPr>
        <w:t>12/130</w:t>
      </w:r>
      <w:r w:rsidR="00CF017F" w:rsidRPr="006F287A">
        <w:rPr>
          <w:rFonts w:ascii="Times New Roman" w:hAnsi="Times New Roman"/>
          <w:sz w:val="26"/>
          <w:szCs w:val="26"/>
        </w:rPr>
        <w:t>.</w:t>
      </w:r>
    </w:p>
    <w:p w:rsidR="00AE14E7" w:rsidRPr="00803CD6" w:rsidRDefault="00AE14E7" w:rsidP="006B75B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При разработке мероприятий Программы сформированы и определены основные цели и задачи.</w:t>
      </w:r>
    </w:p>
    <w:p w:rsidR="000D71E9" w:rsidRPr="00803CD6" w:rsidRDefault="00FB6A8E" w:rsidP="00FB6A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  <w:u w:val="single"/>
        </w:rPr>
        <w:t>Задачей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формирования современной городской среды в рамках реализации приорит</w:t>
      </w:r>
      <w:r w:rsidR="001D5192" w:rsidRPr="00803CD6">
        <w:rPr>
          <w:rFonts w:ascii="Times New Roman" w:hAnsi="Times New Roman"/>
          <w:color w:val="000000"/>
          <w:sz w:val="26"/>
          <w:szCs w:val="26"/>
        </w:rPr>
        <w:t>ет</w:t>
      </w:r>
      <w:r w:rsidRPr="00803CD6">
        <w:rPr>
          <w:rFonts w:ascii="Times New Roman" w:hAnsi="Times New Roman"/>
          <w:color w:val="000000"/>
          <w:sz w:val="26"/>
          <w:szCs w:val="26"/>
        </w:rPr>
        <w:t>ного проекта «Формирование современной городской среды» городского поселения город Ишимбай  на 201</w:t>
      </w:r>
      <w:r w:rsidR="00CD0EC0" w:rsidRPr="00803CD6">
        <w:rPr>
          <w:rFonts w:ascii="Times New Roman" w:hAnsi="Times New Roman"/>
          <w:color w:val="000000"/>
          <w:sz w:val="26"/>
          <w:szCs w:val="26"/>
        </w:rPr>
        <w:t>8-2022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CD0EC0" w:rsidRPr="00803CD6">
        <w:rPr>
          <w:rFonts w:ascii="Times New Roman" w:hAnsi="Times New Roman"/>
          <w:color w:val="000000"/>
          <w:sz w:val="26"/>
          <w:szCs w:val="26"/>
        </w:rPr>
        <w:t>ы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является </w:t>
      </w:r>
      <w:r w:rsidR="000D71E9" w:rsidRPr="00803CD6">
        <w:rPr>
          <w:rFonts w:ascii="Times New Roman" w:hAnsi="Times New Roman"/>
          <w:color w:val="000000"/>
          <w:sz w:val="26"/>
          <w:szCs w:val="26"/>
        </w:rPr>
        <w:t>повышение уровня благоустройства дворовых территорий городского поселения город Ишимбай МР ИР РБ и общественных  территорий общего пользования (парки, скверы, набережные)</w:t>
      </w:r>
    </w:p>
    <w:p w:rsidR="000D71E9" w:rsidRPr="00803CD6" w:rsidRDefault="0060045C" w:rsidP="000D7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Для решения вышеуказанной задачи используются следующие</w:t>
      </w:r>
      <w:r w:rsidRPr="00803CD6">
        <w:rPr>
          <w:rFonts w:ascii="Times New Roman" w:hAnsi="Times New Roman"/>
          <w:color w:val="000000"/>
          <w:sz w:val="26"/>
          <w:szCs w:val="26"/>
          <w:u w:val="single"/>
        </w:rPr>
        <w:t xml:space="preserve"> ц</w:t>
      </w:r>
      <w:r w:rsidR="000D71E9" w:rsidRPr="00803CD6">
        <w:rPr>
          <w:rFonts w:ascii="Times New Roman" w:hAnsi="Times New Roman"/>
          <w:color w:val="000000"/>
          <w:sz w:val="26"/>
          <w:szCs w:val="26"/>
          <w:u w:val="single"/>
        </w:rPr>
        <w:t>ели:</w:t>
      </w:r>
      <w:r w:rsidR="000D71E9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D71E9" w:rsidRPr="00803CD6" w:rsidRDefault="000D71E9" w:rsidP="000D7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повышение уровня благоустройства дворовых территорий городского п</w:t>
      </w:r>
      <w:r w:rsidR="00C92AF5" w:rsidRPr="00803CD6">
        <w:rPr>
          <w:rFonts w:ascii="Times New Roman" w:hAnsi="Times New Roman"/>
          <w:color w:val="000000"/>
          <w:sz w:val="26"/>
          <w:szCs w:val="26"/>
        </w:rPr>
        <w:t>оселения город Ишимбай МР ИР РБ,</w:t>
      </w:r>
    </w:p>
    <w:p w:rsidR="000D71E9" w:rsidRPr="00803CD6" w:rsidRDefault="000D71E9" w:rsidP="000D7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- повышение уровня благоустройства общественных  территорий общего пользования (парки, скверы, набережные), </w:t>
      </w:r>
    </w:p>
    <w:p w:rsidR="00C9302A" w:rsidRPr="00803CD6" w:rsidRDefault="000D71E9" w:rsidP="003666F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 городское поселение город Ишимбай МР ИР РБ</w:t>
      </w:r>
      <w:r w:rsidR="003F0E58" w:rsidRPr="00803CD6">
        <w:rPr>
          <w:rFonts w:ascii="Times New Roman" w:hAnsi="Times New Roman"/>
          <w:color w:val="000000"/>
          <w:sz w:val="26"/>
          <w:szCs w:val="26"/>
        </w:rPr>
        <w:t>.</w:t>
      </w:r>
      <w:r w:rsidR="00E86D6C" w:rsidRPr="00803CD6">
        <w:rPr>
          <w:rFonts w:ascii="Times New Roman" w:hAnsi="Times New Roman"/>
          <w:color w:val="000000"/>
          <w:sz w:val="26"/>
          <w:szCs w:val="26"/>
        </w:rPr>
        <w:t xml:space="preserve"> Сведения о показателях (индикаторах) Программы представлены в приложении № 1 к Программе.</w:t>
      </w:r>
    </w:p>
    <w:p w:rsidR="008D7147" w:rsidRDefault="008D7147" w:rsidP="00AD548C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722FC" w:rsidRPr="002D16B5" w:rsidRDefault="00AD548C" w:rsidP="00AD548C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</w:rPr>
        <w:t>4.</w:t>
      </w:r>
      <w:r w:rsidR="005722FC" w:rsidRPr="002D16B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ПРОГНОЗ ОЖИДАЕМЫХ РЕЗУЛЬТАТОВ РЕАЛИЗАЦИИ ПРОГРАММЫ</w:t>
      </w:r>
    </w:p>
    <w:p w:rsidR="005722FC" w:rsidRPr="00803CD6" w:rsidRDefault="005722FC" w:rsidP="005722FC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722FC" w:rsidRPr="00803CD6" w:rsidRDefault="005722FC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В результате реализации программных мероприятий к каждой дворовой территории, включенной в Программу, планируется применить индивидуальную технологию производства восстановительных и ремонтных работ</w:t>
      </w:r>
      <w:r w:rsidR="00D82FC1" w:rsidRPr="00D82FC1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D82FC1" w:rsidRPr="00D82FC1">
        <w:rPr>
          <w:rFonts w:ascii="Times New Roman" w:eastAsia="Times New Roman" w:hAnsi="Times New Roman"/>
          <w:color w:val="000000"/>
          <w:sz w:val="26"/>
          <w:szCs w:val="26"/>
        </w:rPr>
        <w:t xml:space="preserve">Проведение работ, необходимых для </w:t>
      </w:r>
      <w:r w:rsidR="00D82FC1" w:rsidRPr="00D82FC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приведения дворовых территорий и внутриквартальных проездов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в нормативное состояние, обеспечит комфортные условия проживания населения, безопасность движения жителей города, беспрепятственный проезд спецтехники, скорой помощи и т.д.</w:t>
      </w:r>
    </w:p>
    <w:p w:rsidR="005722FC" w:rsidRPr="00803CD6" w:rsidRDefault="005722FC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В результате реализации мероприятий, предусмотренных муниципальной программой, планируется:</w:t>
      </w:r>
    </w:p>
    <w:p w:rsidR="005722FC" w:rsidRPr="00803CD6" w:rsidRDefault="00E921C5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повышение уровня благоустройства дворовых территорий;</w:t>
      </w:r>
    </w:p>
    <w:p w:rsidR="005722FC" w:rsidRPr="00803CD6" w:rsidRDefault="00E921C5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повышение уровня благоустройства мест массового отдыха людей;</w:t>
      </w:r>
    </w:p>
    <w:p w:rsidR="005722FC" w:rsidRPr="00803CD6" w:rsidRDefault="00E921C5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обеспечение комфортности проживания жителей города;</w:t>
      </w:r>
    </w:p>
    <w:p w:rsidR="005722FC" w:rsidRPr="00803CD6" w:rsidRDefault="00E921C5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повышение безопасности движения пешеходов и транспортных средств на придомовых территориях и проездах к дворовым территориям многоквартирных домов.</w:t>
      </w:r>
    </w:p>
    <w:p w:rsidR="00E921C5" w:rsidRPr="00803CD6" w:rsidRDefault="00E921C5" w:rsidP="00CC753F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03CD6">
        <w:rPr>
          <w:rFonts w:ascii="Times New Roman" w:hAnsi="Times New Roman"/>
          <w:b/>
          <w:color w:val="000000"/>
          <w:sz w:val="26"/>
          <w:szCs w:val="26"/>
        </w:rPr>
        <w:t xml:space="preserve">           -</w:t>
      </w:r>
      <w:r w:rsidR="0083423D" w:rsidRPr="00803CD6">
        <w:rPr>
          <w:rFonts w:ascii="Times New Roman" w:hAnsi="Times New Roman"/>
          <w:color w:val="000000"/>
          <w:sz w:val="26"/>
          <w:szCs w:val="26"/>
        </w:rPr>
        <w:t xml:space="preserve">повышение уровня 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мероприятий </w:t>
      </w:r>
      <w:r w:rsidR="00CC753F" w:rsidRPr="00803CD6">
        <w:rPr>
          <w:rFonts w:ascii="Times New Roman" w:hAnsi="Times New Roman"/>
          <w:color w:val="000000"/>
          <w:sz w:val="26"/>
          <w:szCs w:val="26"/>
        </w:rPr>
        <w:t>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:rsidR="00FE513E" w:rsidRPr="002D16B5" w:rsidRDefault="00E921C5" w:rsidP="00A74FF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467BE" w:rsidRDefault="001467BE" w:rsidP="00C124EE">
      <w:pPr>
        <w:tabs>
          <w:tab w:val="left" w:pos="1701"/>
          <w:tab w:val="left" w:pos="2268"/>
        </w:tabs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6C01" w:rsidRDefault="00AD548C" w:rsidP="00C124EE">
      <w:pPr>
        <w:tabs>
          <w:tab w:val="left" w:pos="1701"/>
          <w:tab w:val="left" w:pos="2268"/>
        </w:tabs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5</w:t>
      </w:r>
      <w:r w:rsidR="00436D62" w:rsidRPr="002D16B5">
        <w:rPr>
          <w:rFonts w:ascii="Times New Roman" w:hAnsi="Times New Roman"/>
          <w:b/>
          <w:color w:val="000000"/>
          <w:sz w:val="28"/>
          <w:szCs w:val="28"/>
        </w:rPr>
        <w:t xml:space="preserve">.   </w:t>
      </w:r>
      <w:r w:rsidR="00545B0E" w:rsidRPr="002D16B5">
        <w:rPr>
          <w:rFonts w:ascii="Times New Roman" w:hAnsi="Times New Roman"/>
          <w:b/>
          <w:color w:val="000000"/>
          <w:sz w:val="28"/>
          <w:szCs w:val="28"/>
        </w:rPr>
        <w:t>ОБЪЕМ СРЕДСТВ, НЕОБХОДИМЫХ НА РЕАЛИЗАЦИЮ ПРОГРАММЫ</w:t>
      </w:r>
    </w:p>
    <w:p w:rsidR="00C16190" w:rsidRPr="002D16B5" w:rsidRDefault="00C16190" w:rsidP="00C124EE">
      <w:pPr>
        <w:tabs>
          <w:tab w:val="left" w:pos="1701"/>
          <w:tab w:val="left" w:pos="2268"/>
        </w:tabs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7979" w:rsidRDefault="00C243CB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2D1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>Объём долевого финансирования проведения программы «Формирование современной городской среды» за счёт средс</w:t>
      </w:r>
      <w:r w:rsidR="00D3663F" w:rsidRPr="00803CD6">
        <w:rPr>
          <w:rFonts w:ascii="Times New Roman" w:hAnsi="Times New Roman"/>
          <w:color w:val="000000"/>
          <w:sz w:val="26"/>
          <w:szCs w:val="26"/>
        </w:rPr>
        <w:t xml:space="preserve">тв фонда Российской Федерации, 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>средств б</w:t>
      </w:r>
      <w:r w:rsidR="00D3663F" w:rsidRPr="00803CD6">
        <w:rPr>
          <w:rFonts w:ascii="Times New Roman" w:hAnsi="Times New Roman"/>
          <w:color w:val="000000"/>
          <w:sz w:val="26"/>
          <w:szCs w:val="26"/>
        </w:rPr>
        <w:t xml:space="preserve">юджета Республики Башкортостан и 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>средств при финансовом учас</w:t>
      </w:r>
      <w:r w:rsidR="00787979">
        <w:rPr>
          <w:rFonts w:ascii="Times New Roman" w:hAnsi="Times New Roman"/>
          <w:color w:val="000000"/>
          <w:sz w:val="26"/>
          <w:szCs w:val="26"/>
        </w:rPr>
        <w:t>тии собственников МКД</w:t>
      </w:r>
      <w:r w:rsidR="00DB7AEA">
        <w:rPr>
          <w:rFonts w:ascii="Times New Roman" w:hAnsi="Times New Roman"/>
          <w:color w:val="000000"/>
          <w:sz w:val="26"/>
          <w:szCs w:val="26"/>
        </w:rPr>
        <w:t xml:space="preserve"> на 2018</w:t>
      </w:r>
      <w:r w:rsidR="006F287A">
        <w:rPr>
          <w:rFonts w:ascii="Times New Roman" w:hAnsi="Times New Roman"/>
          <w:color w:val="000000"/>
          <w:sz w:val="26"/>
          <w:szCs w:val="26"/>
        </w:rPr>
        <w:t>-2022</w:t>
      </w:r>
      <w:r w:rsidR="00DB7AEA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6F287A">
        <w:rPr>
          <w:rFonts w:ascii="Times New Roman" w:hAnsi="Times New Roman"/>
          <w:color w:val="000000"/>
          <w:sz w:val="26"/>
          <w:szCs w:val="26"/>
        </w:rPr>
        <w:t>ы</w:t>
      </w:r>
      <w:r w:rsidR="00787979">
        <w:rPr>
          <w:rFonts w:ascii="Times New Roman" w:hAnsi="Times New Roman"/>
          <w:color w:val="000000"/>
          <w:sz w:val="26"/>
          <w:szCs w:val="26"/>
        </w:rPr>
        <w:t xml:space="preserve"> приведены 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>в таблице №1.</w:t>
      </w: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Pr="002D16B5" w:rsidRDefault="00EB1CC9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  <w:sectPr w:rsidR="00EB1CC9" w:rsidSect="00787979">
          <w:footnotePr>
            <w:pos w:val="beneathText"/>
          </w:footnotePr>
          <w:pgSz w:w="11906" w:h="16838"/>
          <w:pgMar w:top="284" w:right="720" w:bottom="720" w:left="720" w:header="708" w:footer="708" w:gutter="0"/>
          <w:cols w:space="708"/>
          <w:titlePg/>
          <w:docGrid w:linePitch="360"/>
        </w:sectPr>
      </w:pPr>
    </w:p>
    <w:p w:rsidR="00966EA5" w:rsidRDefault="00EB1CC9" w:rsidP="00CC30DE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Таблица №1</w:t>
      </w:r>
    </w:p>
    <w:tbl>
      <w:tblPr>
        <w:tblpPr w:leftFromText="180" w:rightFromText="180" w:vertAnchor="page" w:horzAnchor="margin" w:tblpXSpec="center" w:tblpY="140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3"/>
        <w:gridCol w:w="1327"/>
        <w:gridCol w:w="1181"/>
        <w:gridCol w:w="1033"/>
        <w:gridCol w:w="1184"/>
        <w:gridCol w:w="1181"/>
        <w:gridCol w:w="1181"/>
        <w:gridCol w:w="1184"/>
        <w:gridCol w:w="1328"/>
        <w:gridCol w:w="1032"/>
        <w:gridCol w:w="1033"/>
        <w:gridCol w:w="1189"/>
      </w:tblGrid>
      <w:tr w:rsidR="00D82FC1" w:rsidRPr="00787979" w:rsidTr="00DE68D1">
        <w:trPr>
          <w:trHeight w:val="667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Наименование муниципального образования РБ</w:t>
            </w: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 средств, направляемых на благоустройство  дворовых территорий МКД, тыс.руб.</w:t>
            </w:r>
          </w:p>
        </w:tc>
        <w:tc>
          <w:tcPr>
            <w:tcW w:w="3546" w:type="dxa"/>
            <w:gridSpan w:val="3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 средств, направляемых на благоустройство общественных территорий, тыс.руб.</w:t>
            </w:r>
          </w:p>
        </w:tc>
        <w:tc>
          <w:tcPr>
            <w:tcW w:w="4582" w:type="dxa"/>
            <w:gridSpan w:val="4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Итого, тыс.руб.</w:t>
            </w:r>
          </w:p>
        </w:tc>
      </w:tr>
      <w:tr w:rsidR="00D82FC1" w:rsidRPr="00787979" w:rsidTr="00DE68D1">
        <w:trPr>
          <w:trHeight w:val="1098"/>
        </w:trPr>
        <w:tc>
          <w:tcPr>
            <w:tcW w:w="1323" w:type="dxa"/>
            <w:vMerge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федерального бюджета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бюджета РБ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5% средства собственников</w:t>
            </w:r>
          </w:p>
        </w:tc>
        <w:tc>
          <w:tcPr>
            <w:tcW w:w="1184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81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федерального бюджета</w:t>
            </w:r>
          </w:p>
        </w:tc>
        <w:tc>
          <w:tcPr>
            <w:tcW w:w="1181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бюджета РБ</w:t>
            </w:r>
          </w:p>
        </w:tc>
        <w:tc>
          <w:tcPr>
            <w:tcW w:w="1184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федерального бюджета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бюджета РБ</w:t>
            </w:r>
          </w:p>
        </w:tc>
        <w:tc>
          <w:tcPr>
            <w:tcW w:w="1033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5% средства собственников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всего</w:t>
            </w:r>
          </w:p>
        </w:tc>
      </w:tr>
      <w:tr w:rsidR="00D82FC1" w:rsidRPr="00787979" w:rsidTr="00DE68D1">
        <w:trPr>
          <w:trHeight w:val="355"/>
        </w:trPr>
        <w:tc>
          <w:tcPr>
            <w:tcW w:w="1323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4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81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84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33" w:type="dxa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82FC1" w:rsidRPr="00787979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D82FC1" w:rsidRPr="00787979" w:rsidTr="00DE68D1">
        <w:trPr>
          <w:trHeight w:val="1237"/>
        </w:trPr>
        <w:tc>
          <w:tcPr>
            <w:tcW w:w="1323" w:type="dxa"/>
            <w:shd w:val="clear" w:color="auto" w:fill="auto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FC1">
              <w:rPr>
                <w:rFonts w:ascii="Times New Roman" w:hAnsi="Times New Roman"/>
              </w:rPr>
              <w:t>ГП г. Ишимбай МП ИР РБ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C1">
              <w:rPr>
                <w:rFonts w:ascii="Times New Roman" w:hAnsi="Times New Roman"/>
                <w:sz w:val="20"/>
                <w:szCs w:val="20"/>
              </w:rPr>
              <w:t>11 748,389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C1">
              <w:rPr>
                <w:rFonts w:ascii="Times New Roman" w:hAnsi="Times New Roman"/>
                <w:sz w:val="20"/>
                <w:szCs w:val="20"/>
              </w:rPr>
              <w:t>1 602,053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C1">
              <w:rPr>
                <w:rFonts w:ascii="Times New Roman" w:hAnsi="Times New Roman"/>
                <w:sz w:val="20"/>
                <w:szCs w:val="20"/>
              </w:rPr>
              <w:t>667,522</w:t>
            </w:r>
          </w:p>
        </w:tc>
        <w:tc>
          <w:tcPr>
            <w:tcW w:w="1184" w:type="dxa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C1">
              <w:rPr>
                <w:rFonts w:ascii="Times New Roman" w:hAnsi="Times New Roman"/>
                <w:b/>
                <w:sz w:val="20"/>
                <w:szCs w:val="20"/>
              </w:rPr>
              <w:t>14 017,964</w:t>
            </w:r>
          </w:p>
        </w:tc>
        <w:tc>
          <w:tcPr>
            <w:tcW w:w="1181" w:type="dxa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C1">
              <w:rPr>
                <w:rFonts w:ascii="Times New Roman" w:hAnsi="Times New Roman"/>
                <w:sz w:val="20"/>
                <w:szCs w:val="20"/>
              </w:rPr>
              <w:t>11 748,389</w:t>
            </w:r>
          </w:p>
        </w:tc>
        <w:tc>
          <w:tcPr>
            <w:tcW w:w="1181" w:type="dxa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C1">
              <w:rPr>
                <w:rFonts w:ascii="Times New Roman" w:hAnsi="Times New Roman"/>
                <w:sz w:val="20"/>
                <w:szCs w:val="20"/>
              </w:rPr>
              <w:t>1 602,053</w:t>
            </w:r>
          </w:p>
        </w:tc>
        <w:tc>
          <w:tcPr>
            <w:tcW w:w="1184" w:type="dxa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C1">
              <w:rPr>
                <w:rFonts w:ascii="Times New Roman" w:hAnsi="Times New Roman"/>
                <w:b/>
                <w:sz w:val="20"/>
                <w:szCs w:val="20"/>
              </w:rPr>
              <w:t>13 350,442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C1">
              <w:rPr>
                <w:rFonts w:ascii="Times New Roman" w:hAnsi="Times New Roman"/>
                <w:sz w:val="20"/>
                <w:szCs w:val="20"/>
              </w:rPr>
              <w:t>23 496,778</w:t>
            </w:r>
          </w:p>
          <w:p w:rsidR="00D82FC1" w:rsidRPr="00D82FC1" w:rsidRDefault="00D82FC1" w:rsidP="00DE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C1">
              <w:rPr>
                <w:rFonts w:ascii="Times New Roman" w:hAnsi="Times New Roman"/>
                <w:sz w:val="20"/>
                <w:szCs w:val="20"/>
              </w:rPr>
              <w:t>3 204,106</w:t>
            </w:r>
          </w:p>
        </w:tc>
        <w:tc>
          <w:tcPr>
            <w:tcW w:w="1033" w:type="dxa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C1">
              <w:rPr>
                <w:rFonts w:ascii="Times New Roman" w:hAnsi="Times New Roman"/>
                <w:sz w:val="20"/>
                <w:szCs w:val="20"/>
              </w:rPr>
              <w:t>667,522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82FC1" w:rsidRP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C1">
              <w:rPr>
                <w:rFonts w:ascii="Times New Roman" w:hAnsi="Times New Roman"/>
                <w:b/>
                <w:sz w:val="20"/>
                <w:szCs w:val="20"/>
              </w:rPr>
              <w:t>27 368,406</w:t>
            </w:r>
          </w:p>
        </w:tc>
      </w:tr>
      <w:tr w:rsidR="00D82FC1" w:rsidRPr="00787979" w:rsidTr="00DE68D1">
        <w:trPr>
          <w:trHeight w:val="1237"/>
        </w:trPr>
        <w:tc>
          <w:tcPr>
            <w:tcW w:w="1323" w:type="dxa"/>
            <w:shd w:val="clear" w:color="auto" w:fill="auto"/>
            <w:vAlign w:val="center"/>
          </w:tcPr>
          <w:p w:rsidR="00D82FC1" w:rsidRDefault="00D82FC1" w:rsidP="00DE68D1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ГП г. Ишимбай МП ИР РБ</w:t>
            </w:r>
          </w:p>
          <w:p w:rsidR="00D82FC1" w:rsidRPr="00787979" w:rsidRDefault="00D82FC1" w:rsidP="00DE68D1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82FC1" w:rsidRDefault="00997DB4" w:rsidP="00DE68D1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11840,000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82FC1" w:rsidRDefault="00815DCA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1614,546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82FC1" w:rsidRDefault="00815DCA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708,104</w:t>
            </w:r>
          </w:p>
        </w:tc>
        <w:tc>
          <w:tcPr>
            <w:tcW w:w="1184" w:type="dxa"/>
            <w:vAlign w:val="center"/>
          </w:tcPr>
          <w:p w:rsidR="00D82FC1" w:rsidRDefault="00D82FC1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</w:t>
            </w:r>
            <w:r w:rsidR="00F53747">
              <w:rPr>
                <w:rFonts w:ascii="Times New Roman" w:eastAsia="BatangChe" w:hAnsi="Times New Roman"/>
                <w:b/>
                <w:sz w:val="20"/>
                <w:szCs w:val="20"/>
              </w:rPr>
              <w:t>4 162,680</w:t>
            </w:r>
          </w:p>
        </w:tc>
        <w:tc>
          <w:tcPr>
            <w:tcW w:w="1181" w:type="dxa"/>
            <w:vAlign w:val="center"/>
          </w:tcPr>
          <w:p w:rsidR="00D82FC1" w:rsidRDefault="00F53747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12 000,000</w:t>
            </w:r>
          </w:p>
        </w:tc>
        <w:tc>
          <w:tcPr>
            <w:tcW w:w="1181" w:type="dxa"/>
            <w:vAlign w:val="center"/>
          </w:tcPr>
          <w:p w:rsidR="00D82FC1" w:rsidRDefault="00F53747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1 636,363</w:t>
            </w:r>
          </w:p>
        </w:tc>
        <w:tc>
          <w:tcPr>
            <w:tcW w:w="1184" w:type="dxa"/>
            <w:vAlign w:val="center"/>
          </w:tcPr>
          <w:p w:rsidR="00D82FC1" w:rsidRDefault="00F53747" w:rsidP="00DE68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13 636,363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D82FC1" w:rsidRDefault="00F53747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24 000,000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82FC1" w:rsidRPr="00787979" w:rsidRDefault="00F53747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3 272,727</w:t>
            </w:r>
          </w:p>
        </w:tc>
        <w:tc>
          <w:tcPr>
            <w:tcW w:w="1033" w:type="dxa"/>
            <w:vAlign w:val="center"/>
          </w:tcPr>
          <w:p w:rsidR="00D82FC1" w:rsidRDefault="00D82FC1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526,317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82FC1" w:rsidRDefault="00B256E6" w:rsidP="00DE68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27 799,042</w:t>
            </w:r>
          </w:p>
        </w:tc>
      </w:tr>
      <w:tr w:rsidR="00F53747" w:rsidRPr="00787979" w:rsidTr="00DE68D1">
        <w:trPr>
          <w:trHeight w:val="1237"/>
        </w:trPr>
        <w:tc>
          <w:tcPr>
            <w:tcW w:w="1323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ГП г. Ишимбай МП ИР РБ</w:t>
            </w:r>
          </w:p>
          <w:p w:rsidR="00F53747" w:rsidRPr="00787979" w:rsidRDefault="00F53747" w:rsidP="00F53747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53747" w:rsidRDefault="00997DB4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11795,997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F53747" w:rsidRDefault="00815DCA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1608,546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53747" w:rsidRDefault="00815DCA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705,502</w:t>
            </w:r>
          </w:p>
        </w:tc>
        <w:tc>
          <w:tcPr>
            <w:tcW w:w="1184" w:type="dxa"/>
            <w:vAlign w:val="center"/>
          </w:tcPr>
          <w:p w:rsidR="00F53747" w:rsidRDefault="008D761B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14 110,045</w:t>
            </w:r>
          </w:p>
        </w:tc>
        <w:tc>
          <w:tcPr>
            <w:tcW w:w="1181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12 000,000</w:t>
            </w:r>
          </w:p>
        </w:tc>
        <w:tc>
          <w:tcPr>
            <w:tcW w:w="1181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1 636,363</w:t>
            </w:r>
          </w:p>
        </w:tc>
        <w:tc>
          <w:tcPr>
            <w:tcW w:w="1184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13 636,363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24 000,000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53747" w:rsidRPr="00787979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3 272,727</w:t>
            </w:r>
          </w:p>
        </w:tc>
        <w:tc>
          <w:tcPr>
            <w:tcW w:w="1033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473,682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27 746,411</w:t>
            </w:r>
          </w:p>
        </w:tc>
      </w:tr>
      <w:tr w:rsidR="00F53747" w:rsidRPr="00787979" w:rsidTr="00DE68D1">
        <w:trPr>
          <w:trHeight w:val="1237"/>
        </w:trPr>
        <w:tc>
          <w:tcPr>
            <w:tcW w:w="1323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ГП г. Ишимбай МП ИР РБ</w:t>
            </w:r>
          </w:p>
          <w:p w:rsidR="00F53747" w:rsidRPr="00787979" w:rsidRDefault="00F53747" w:rsidP="00F53747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53747" w:rsidRDefault="00997DB4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11752,000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F53747" w:rsidRDefault="00815DCA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1602,546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53747" w:rsidRDefault="00815DCA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705,868</w:t>
            </w:r>
          </w:p>
        </w:tc>
        <w:tc>
          <w:tcPr>
            <w:tcW w:w="1184" w:type="dxa"/>
            <w:vAlign w:val="center"/>
          </w:tcPr>
          <w:p w:rsidR="00F53747" w:rsidRDefault="008D761B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14 057,414</w:t>
            </w:r>
          </w:p>
        </w:tc>
        <w:tc>
          <w:tcPr>
            <w:tcW w:w="1181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12 000,000</w:t>
            </w:r>
          </w:p>
        </w:tc>
        <w:tc>
          <w:tcPr>
            <w:tcW w:w="1181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1 636,363</w:t>
            </w:r>
          </w:p>
        </w:tc>
        <w:tc>
          <w:tcPr>
            <w:tcW w:w="1184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13 636,363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24 000,000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53747" w:rsidRPr="00787979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3 272,727</w:t>
            </w:r>
          </w:p>
        </w:tc>
        <w:tc>
          <w:tcPr>
            <w:tcW w:w="1033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421,051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27 693,779</w:t>
            </w:r>
          </w:p>
        </w:tc>
      </w:tr>
      <w:tr w:rsidR="00F53747" w:rsidRPr="00787979" w:rsidTr="00DE68D1">
        <w:trPr>
          <w:trHeight w:val="1237"/>
        </w:trPr>
        <w:tc>
          <w:tcPr>
            <w:tcW w:w="1323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ГП г. Ишимбай МП ИР РБ</w:t>
            </w:r>
          </w:p>
          <w:p w:rsidR="00F53747" w:rsidRPr="00787979" w:rsidRDefault="00F53747" w:rsidP="00F53747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53747" w:rsidRDefault="00997DB4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11707,999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F53747" w:rsidRDefault="00815DCA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1596,545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53747" w:rsidRDefault="00815DCA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700,239</w:t>
            </w:r>
          </w:p>
        </w:tc>
        <w:tc>
          <w:tcPr>
            <w:tcW w:w="1184" w:type="dxa"/>
            <w:vAlign w:val="center"/>
          </w:tcPr>
          <w:p w:rsidR="00F53747" w:rsidRDefault="008D761B" w:rsidP="00F5374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14 004,783</w:t>
            </w:r>
          </w:p>
        </w:tc>
        <w:tc>
          <w:tcPr>
            <w:tcW w:w="1181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12 000,000</w:t>
            </w:r>
          </w:p>
        </w:tc>
        <w:tc>
          <w:tcPr>
            <w:tcW w:w="1181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1 636,363</w:t>
            </w:r>
          </w:p>
        </w:tc>
        <w:tc>
          <w:tcPr>
            <w:tcW w:w="1184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13 636,363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24 000,000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53747" w:rsidRPr="00787979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3 272,727</w:t>
            </w:r>
          </w:p>
        </w:tc>
        <w:tc>
          <w:tcPr>
            <w:tcW w:w="1033" w:type="dxa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368,420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53747" w:rsidRDefault="00F53747" w:rsidP="00F537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27 641,148</w:t>
            </w:r>
          </w:p>
        </w:tc>
      </w:tr>
    </w:tbl>
    <w:p w:rsidR="00966EA5" w:rsidRDefault="00966EA5" w:rsidP="0078797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87979" w:rsidRDefault="00787979" w:rsidP="004A1F4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  <w:sectPr w:rsidR="00787979" w:rsidSect="00787979">
          <w:footnotePr>
            <w:pos w:val="beneathText"/>
          </w:footnotePr>
          <w:pgSz w:w="16838" w:h="11906" w:orient="landscape"/>
          <w:pgMar w:top="720" w:right="284" w:bottom="720" w:left="720" w:header="708" w:footer="708" w:gutter="0"/>
          <w:cols w:space="708"/>
          <w:titlePg/>
          <w:docGrid w:linePitch="360"/>
        </w:sectPr>
      </w:pPr>
    </w:p>
    <w:p w:rsidR="008313A0" w:rsidRDefault="008313A0" w:rsidP="007E260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2D1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Согласно </w:t>
      </w:r>
      <w:r w:rsidR="00935DA1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постановлению № 88</w:t>
      </w:r>
      <w:r w:rsidR="00935DA1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35DA1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15.03.2017 года</w:t>
      </w:r>
      <w:r w:rsidR="00FE5E2D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«Об утверждении Правил предоставления и распределения субсидий из федерального бюджета бюджетам субъектов </w:t>
      </w:r>
      <w:r w:rsidR="00B94FCA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Российской Федерации на поддержку государственных программ субъектов Российской Федерации  и муниципальных программ формирования современной городской среды»</w:t>
      </w:r>
      <w:r w:rsidR="00935DA1" w:rsidRPr="00803CD6">
        <w:rPr>
          <w:rFonts w:ascii="Times New Roman" w:hAnsi="Times New Roman"/>
          <w:color w:val="000000"/>
          <w:sz w:val="26"/>
          <w:szCs w:val="26"/>
        </w:rPr>
        <w:t>,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3CD6">
        <w:rPr>
          <w:rFonts w:ascii="Times New Roman" w:hAnsi="Times New Roman"/>
          <w:b/>
          <w:color w:val="000000"/>
          <w:sz w:val="26"/>
          <w:szCs w:val="26"/>
        </w:rPr>
        <w:t xml:space="preserve">минимальный </w:t>
      </w:r>
      <w:r w:rsidRPr="00803CD6">
        <w:rPr>
          <w:rFonts w:ascii="Times New Roman" w:hAnsi="Times New Roman"/>
          <w:color w:val="000000"/>
          <w:sz w:val="26"/>
          <w:szCs w:val="26"/>
        </w:rPr>
        <w:t>перечень работ по благоустройству дворовой территории состоит из:</w:t>
      </w: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ремонт</w:t>
      </w:r>
      <w:r w:rsidR="00251895" w:rsidRPr="00803CD6">
        <w:rPr>
          <w:rFonts w:ascii="Times New Roman" w:hAnsi="Times New Roman"/>
          <w:color w:val="000000"/>
          <w:sz w:val="26"/>
          <w:szCs w:val="26"/>
        </w:rPr>
        <w:t>а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дворовых проездов,</w:t>
      </w:r>
    </w:p>
    <w:p w:rsidR="00D82A8A" w:rsidRPr="00803CD6" w:rsidRDefault="00D82A8A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обеспечение освещения дворовых территорий,</w:t>
      </w: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установк</w:t>
      </w:r>
      <w:r w:rsidR="00251895" w:rsidRPr="00803CD6">
        <w:rPr>
          <w:rFonts w:ascii="Times New Roman" w:hAnsi="Times New Roman"/>
          <w:color w:val="000000"/>
          <w:sz w:val="26"/>
          <w:szCs w:val="26"/>
        </w:rPr>
        <w:t>и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скамеек,</w:t>
      </w:r>
    </w:p>
    <w:p w:rsidR="00262C87" w:rsidRPr="00803CD6" w:rsidRDefault="00FC5F8F" w:rsidP="00FC5F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установк</w:t>
      </w:r>
      <w:r w:rsidR="00251895" w:rsidRPr="00803CD6">
        <w:rPr>
          <w:rFonts w:ascii="Times New Roman" w:hAnsi="Times New Roman"/>
          <w:color w:val="000000"/>
          <w:sz w:val="26"/>
          <w:szCs w:val="26"/>
        </w:rPr>
        <w:t>и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урн. </w:t>
      </w: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b/>
          <w:color w:val="000000"/>
          <w:sz w:val="26"/>
          <w:szCs w:val="26"/>
        </w:rPr>
        <w:t>Дополнительный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перечень работ по благоустройству дворовой территории состоит из:</w:t>
      </w: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A27C63" w:rsidRPr="00803CD6">
        <w:rPr>
          <w:rFonts w:ascii="Times New Roman" w:hAnsi="Times New Roman"/>
          <w:color w:val="000000"/>
          <w:sz w:val="26"/>
          <w:szCs w:val="26"/>
        </w:rPr>
        <w:t>оборудование</w:t>
      </w:r>
      <w:r w:rsidR="006C1209" w:rsidRPr="00803CD6">
        <w:rPr>
          <w:rFonts w:ascii="Times New Roman" w:hAnsi="Times New Roman"/>
          <w:color w:val="000000"/>
          <w:sz w:val="26"/>
          <w:szCs w:val="26"/>
        </w:rPr>
        <w:t xml:space="preserve"> автомобильных парковок</w:t>
      </w:r>
    </w:p>
    <w:p w:rsidR="00A27C63" w:rsidRPr="00803CD6" w:rsidRDefault="008C16D1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</w:t>
      </w:r>
      <w:r w:rsidR="00DC27EA" w:rsidRPr="00803CD6">
        <w:rPr>
          <w:rFonts w:ascii="Times New Roman" w:hAnsi="Times New Roman"/>
          <w:color w:val="000000"/>
          <w:sz w:val="26"/>
          <w:szCs w:val="26"/>
        </w:rPr>
        <w:t xml:space="preserve"> устройство и обустройство тротуаров, пешеходных дорожек</w:t>
      </w:r>
      <w:r w:rsidR="00A27C63" w:rsidRPr="00803CD6">
        <w:rPr>
          <w:rFonts w:ascii="Times New Roman" w:hAnsi="Times New Roman"/>
          <w:color w:val="000000"/>
          <w:sz w:val="26"/>
          <w:szCs w:val="26"/>
        </w:rPr>
        <w:t>,</w:t>
      </w:r>
    </w:p>
    <w:p w:rsidR="00697B78" w:rsidRPr="00803CD6" w:rsidRDefault="00A27C63" w:rsidP="00CD0E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оборудование детских и (или) спортивных площадок</w:t>
      </w:r>
    </w:p>
    <w:p w:rsidR="00BA14D6" w:rsidRPr="00803CD6" w:rsidRDefault="00BA14D6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5713C" w:rsidRPr="00803CD6" w:rsidRDefault="00C02265" w:rsidP="009571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D1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713C" w:rsidRPr="00803CD6">
        <w:rPr>
          <w:rFonts w:ascii="Times New Roman" w:hAnsi="Times New Roman"/>
          <w:color w:val="000000"/>
          <w:sz w:val="26"/>
          <w:szCs w:val="26"/>
        </w:rPr>
        <w:t>В качестве формы участия заинтересованных лиц в выполнении работ по благоустройству дворовых территорий (в выполнении минимального и дополнительного перечней работ по благоустройству) определено:</w:t>
      </w:r>
      <w:r w:rsidR="000B680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A40B4" w:rsidRPr="00803CD6">
        <w:rPr>
          <w:rFonts w:ascii="Times New Roman" w:hAnsi="Times New Roman"/>
          <w:b/>
          <w:color w:val="000000"/>
          <w:sz w:val="26"/>
          <w:szCs w:val="26"/>
        </w:rPr>
        <w:t>финансовое</w:t>
      </w:r>
      <w:r w:rsidR="000B6805" w:rsidRPr="00803CD6">
        <w:rPr>
          <w:rFonts w:ascii="Times New Roman" w:hAnsi="Times New Roman"/>
          <w:color w:val="000000"/>
          <w:sz w:val="26"/>
          <w:szCs w:val="26"/>
        </w:rPr>
        <w:t xml:space="preserve"> участие</w:t>
      </w:r>
      <w:r w:rsidR="00BF1566" w:rsidRPr="00803CD6">
        <w:rPr>
          <w:rFonts w:ascii="Times New Roman" w:hAnsi="Times New Roman"/>
          <w:color w:val="000000"/>
          <w:sz w:val="26"/>
          <w:szCs w:val="26"/>
        </w:rPr>
        <w:t>. При этом доля финансового участия заинтересованных лиц составля</w:t>
      </w:r>
      <w:r w:rsidR="00B32D1D" w:rsidRPr="00803CD6">
        <w:rPr>
          <w:rFonts w:ascii="Times New Roman" w:hAnsi="Times New Roman"/>
          <w:color w:val="000000"/>
          <w:sz w:val="26"/>
          <w:szCs w:val="26"/>
        </w:rPr>
        <w:t>ет</w:t>
      </w:r>
      <w:r w:rsidR="007E26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82FC1">
        <w:rPr>
          <w:rFonts w:ascii="Times New Roman" w:hAnsi="Times New Roman"/>
          <w:color w:val="000000"/>
          <w:sz w:val="26"/>
          <w:szCs w:val="26"/>
        </w:rPr>
        <w:t>минимум</w:t>
      </w:r>
      <w:r w:rsidR="00BF1566" w:rsidRPr="00803CD6">
        <w:rPr>
          <w:rFonts w:ascii="Times New Roman" w:hAnsi="Times New Roman"/>
          <w:color w:val="000000"/>
          <w:sz w:val="26"/>
          <w:szCs w:val="26"/>
        </w:rPr>
        <w:t xml:space="preserve"> 5% от стоимости мероприятий по благоустройству дворовой территории многоквартирного дома.</w:t>
      </w:r>
    </w:p>
    <w:p w:rsidR="00D3640A" w:rsidRPr="00803CD6" w:rsidRDefault="00A8264D" w:rsidP="00D364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4</w:t>
      </w:r>
      <w:r w:rsidR="00B42B42" w:rsidRPr="002D16B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F4079" w:rsidRPr="002D16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 xml:space="preserve">Разработка, обсуждение с заинтересованными лицами и утверждение дизайн-проектов благоустройства дворовой территории, включенной в Программу с </w:t>
      </w:r>
      <w:r w:rsidR="00EF6838">
        <w:rPr>
          <w:rFonts w:ascii="Times New Roman" w:hAnsi="Times New Roman" w:cs="Times New Roman"/>
          <w:color w:val="000000"/>
          <w:sz w:val="26"/>
          <w:szCs w:val="26"/>
        </w:rPr>
        <w:t>приложением</w:t>
      </w:r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 xml:space="preserve"> текстового и визуального описания проекта благоустройства, перечня (в том числе в виде соответствующих визуализированных изображений) элементов благоустройства, предполагаемых к размещению на соответствующей дворовой территории осуществляется в соответствии с </w:t>
      </w:r>
      <w:r w:rsidR="006F287A">
        <w:rPr>
          <w:rFonts w:ascii="Times New Roman" w:hAnsi="Times New Roman" w:cs="Times New Roman"/>
          <w:color w:val="000000"/>
          <w:sz w:val="26"/>
          <w:szCs w:val="26"/>
        </w:rPr>
        <w:t>утвержденным порядком</w:t>
      </w:r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77CD2" w:rsidRPr="00803CD6" w:rsidRDefault="00667BE7" w:rsidP="008C16D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          Утверждение </w:t>
      </w:r>
      <w:r w:rsidR="00C2075D" w:rsidRPr="00803CD6">
        <w:rPr>
          <w:rFonts w:ascii="Times New Roman" w:hAnsi="Times New Roman"/>
          <w:color w:val="000000"/>
          <w:sz w:val="26"/>
          <w:szCs w:val="26"/>
        </w:rPr>
        <w:t>мероприятий по благоустройству дворовых территорий, общественных территорий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проводятся</w:t>
      </w:r>
      <w:r w:rsidR="00C2075D" w:rsidRPr="00803CD6">
        <w:rPr>
          <w:rFonts w:ascii="Times New Roman" w:hAnsi="Times New Roman"/>
          <w:color w:val="000000"/>
          <w:sz w:val="26"/>
          <w:szCs w:val="26"/>
        </w:rPr>
        <w:t xml:space="preserve"> с учётом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маломобильных групп населения.</w:t>
      </w:r>
    </w:p>
    <w:p w:rsidR="009459CB" w:rsidRPr="00803CD6" w:rsidRDefault="00362666" w:rsidP="009459C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Включение дворовой территории в муниципальную программу </w:t>
      </w:r>
      <w:r w:rsidR="00C929CA" w:rsidRPr="00803CD6">
        <w:rPr>
          <w:rFonts w:ascii="Times New Roman" w:hAnsi="Times New Roman"/>
          <w:color w:val="000000"/>
          <w:sz w:val="26"/>
          <w:szCs w:val="26"/>
        </w:rPr>
        <w:t xml:space="preserve">на основании </w:t>
      </w:r>
      <w:r w:rsidR="00DF3F02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решения заинтересованных лиц </w:t>
      </w:r>
      <w:r w:rsidR="00971153" w:rsidRPr="00803CD6">
        <w:rPr>
          <w:rFonts w:ascii="Times New Roman" w:hAnsi="Times New Roman"/>
          <w:color w:val="000000"/>
          <w:sz w:val="26"/>
          <w:szCs w:val="26"/>
        </w:rPr>
        <w:t xml:space="preserve">рассматриваются общественной комиссией. </w:t>
      </w:r>
    </w:p>
    <w:p w:rsidR="00787979" w:rsidRDefault="00787979" w:rsidP="008D1E22">
      <w:pPr>
        <w:spacing w:after="0" w:line="240" w:lineRule="auto"/>
        <w:ind w:left="567"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59CB" w:rsidRPr="002D16B5" w:rsidRDefault="00AD548C" w:rsidP="008D1E22">
      <w:pPr>
        <w:spacing w:after="0" w:line="240" w:lineRule="auto"/>
        <w:ind w:left="567"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6</w:t>
      </w:r>
      <w:r w:rsidR="008D1E22" w:rsidRPr="002D16B5">
        <w:rPr>
          <w:rFonts w:ascii="Times New Roman" w:hAnsi="Times New Roman"/>
          <w:b/>
          <w:color w:val="000000"/>
          <w:sz w:val="28"/>
          <w:szCs w:val="28"/>
        </w:rPr>
        <w:t xml:space="preserve">.   </w:t>
      </w:r>
      <w:r w:rsidR="009459CB" w:rsidRPr="002D16B5">
        <w:rPr>
          <w:rFonts w:ascii="Times New Roman" w:hAnsi="Times New Roman"/>
          <w:b/>
          <w:color w:val="000000"/>
          <w:sz w:val="28"/>
          <w:szCs w:val="28"/>
        </w:rPr>
        <w:t xml:space="preserve">ОБЪЕМ ВИДОВ РАБОТ ПО </w:t>
      </w:r>
      <w:r w:rsidR="009459CB" w:rsidRPr="002D16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БЛАГОУСТРОЙСТВУ ДВОРОВЫХ ТЕРРИТОРИЙ МКД И БЛАГОУСТРОЙСТВУ ОБЩЕСТВЕННЫХ ТЕРРИТОРИЙ</w:t>
      </w:r>
    </w:p>
    <w:p w:rsidR="009459CB" w:rsidRPr="002D16B5" w:rsidRDefault="009459CB" w:rsidP="0094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838" w:rsidRPr="00EF6838" w:rsidRDefault="00EF6838" w:rsidP="00EF6838">
      <w:pPr>
        <w:pStyle w:val="ConsPlusNormal"/>
        <w:ind w:firstLine="851"/>
        <w:rPr>
          <w:rFonts w:ascii="Times New Roman" w:hAnsi="Times New Roman"/>
          <w:color w:val="000000"/>
          <w:sz w:val="26"/>
          <w:szCs w:val="26"/>
        </w:rPr>
      </w:pPr>
      <w:r w:rsidRPr="00EF6838">
        <w:rPr>
          <w:rFonts w:ascii="Times New Roman" w:hAnsi="Times New Roman"/>
          <w:color w:val="000000"/>
          <w:sz w:val="26"/>
          <w:szCs w:val="26"/>
        </w:rPr>
        <w:t xml:space="preserve">Настоящая Программа разработана в целях поддержания дворовых территорий МКД и мест массового пребывания населения в технически исправном состоянии и приведения их в соответствие с современными требованиями комфортности. </w:t>
      </w:r>
    </w:p>
    <w:p w:rsidR="009459CB" w:rsidRPr="00803CD6" w:rsidRDefault="009459CB" w:rsidP="009459C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В программе предусматривается целенаправленная работа по благоустройству дворовых территорий МКД исходя из:</w:t>
      </w:r>
    </w:p>
    <w:p w:rsidR="009459CB" w:rsidRPr="00803CD6" w:rsidRDefault="009459CB" w:rsidP="009459C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минимального перечня работ:</w:t>
      </w:r>
    </w:p>
    <w:p w:rsidR="009459CB" w:rsidRDefault="009459CB" w:rsidP="009459C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ремонт дворовых проездов;</w:t>
      </w:r>
    </w:p>
    <w:p w:rsidR="00CC30DE" w:rsidRPr="006C3AA7" w:rsidRDefault="00CC30DE" w:rsidP="009459C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C3AA7" w:rsidRPr="006C3AA7">
        <w:rPr>
          <w:rFonts w:ascii="Times New Roman" w:hAnsi="Times New Roman" w:cs="Times New Roman"/>
          <w:sz w:val="26"/>
          <w:szCs w:val="26"/>
        </w:rPr>
        <w:t>обеспечение освещения дворовых территорий</w:t>
      </w:r>
      <w:r w:rsidR="006C3AA7">
        <w:rPr>
          <w:rFonts w:ascii="Times New Roman" w:hAnsi="Times New Roman" w:cs="Times New Roman"/>
          <w:sz w:val="26"/>
          <w:szCs w:val="26"/>
        </w:rPr>
        <w:t>;</w:t>
      </w:r>
    </w:p>
    <w:p w:rsidR="009459CB" w:rsidRPr="00803CD6" w:rsidRDefault="009459CB" w:rsidP="009459C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установка скамеек, урн для мусора.</w:t>
      </w:r>
    </w:p>
    <w:p w:rsidR="009459CB" w:rsidRPr="00803CD6" w:rsidRDefault="009459CB" w:rsidP="009459C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дополнительного перечня работ:</w:t>
      </w:r>
    </w:p>
    <w:p w:rsidR="009459CB" w:rsidRPr="00803CD6" w:rsidRDefault="009459CB" w:rsidP="009459C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оборудование автомобильных парковок;</w:t>
      </w:r>
    </w:p>
    <w:p w:rsidR="009459CB" w:rsidRPr="00803CD6" w:rsidRDefault="009459CB" w:rsidP="009459C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устройство новых и ремонт существующих тротуаров и пешеходных дорожек;</w:t>
      </w:r>
    </w:p>
    <w:p w:rsidR="009459CB" w:rsidRPr="00803CD6" w:rsidRDefault="009459CB" w:rsidP="009459C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оборудование детских площадок;</w:t>
      </w:r>
    </w:p>
    <w:p w:rsidR="009459CB" w:rsidRPr="00803CD6" w:rsidRDefault="009459CB" w:rsidP="009459C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 xml:space="preserve">- оборудование спортивных площадок. </w:t>
      </w:r>
    </w:p>
    <w:p w:rsidR="009459CB" w:rsidRPr="00803CD6" w:rsidRDefault="009459CB" w:rsidP="009459CB">
      <w:pPr>
        <w:pStyle w:val="ConsPlusNormal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К минимальному и дополнительному перечню работ прилагаются визуализированные </w:t>
      </w:r>
      <w:r w:rsidRPr="00803CD6">
        <w:rPr>
          <w:rFonts w:ascii="Times New Roman" w:hAnsi="Times New Roman"/>
          <w:color w:val="000000"/>
          <w:sz w:val="26"/>
          <w:szCs w:val="26"/>
        </w:rPr>
        <w:lastRenderedPageBreak/>
        <w:t xml:space="preserve">образцы элементов благоустройства, предлагаемые к размещению на дворовой территории. </w:t>
      </w:r>
    </w:p>
    <w:p w:rsidR="009459CB" w:rsidRPr="00803CD6" w:rsidRDefault="009459CB" w:rsidP="009459CB">
      <w:pPr>
        <w:pStyle w:val="ConsPlusNormal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Нормативная стоимость (единичные расценки) работ по благоустройству дворовых территорий МКД, входящих в минимальный и дополнительный перечни таких работ указана в приложении № </w:t>
      </w:r>
      <w:r w:rsidR="00A8264D" w:rsidRPr="00803CD6">
        <w:rPr>
          <w:rFonts w:ascii="Times New Roman" w:hAnsi="Times New Roman"/>
          <w:color w:val="000000"/>
          <w:sz w:val="26"/>
          <w:szCs w:val="26"/>
        </w:rPr>
        <w:t>2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к настоящей Программе.</w:t>
      </w:r>
    </w:p>
    <w:p w:rsidR="00A24758" w:rsidRPr="00803CD6" w:rsidRDefault="009459CB" w:rsidP="00DA7BF5">
      <w:pPr>
        <w:pStyle w:val="fn2r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803CD6">
        <w:rPr>
          <w:color w:val="000000"/>
          <w:sz w:val="26"/>
          <w:szCs w:val="26"/>
        </w:rPr>
        <w:t xml:space="preserve">Перед началом работ по благоустройству дворовой территории МКД разрабатывается дизайн-проект благоустройства каждой дворовой территории МКД. </w:t>
      </w:r>
    </w:p>
    <w:p w:rsidR="00A24758" w:rsidRPr="002D16B5" w:rsidRDefault="00A24758" w:rsidP="003626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3A55" w:rsidRPr="002D16B5" w:rsidRDefault="000E3A55" w:rsidP="00AD548C">
      <w:pPr>
        <w:numPr>
          <w:ilvl w:val="0"/>
          <w:numId w:val="3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</w:rPr>
        <w:t>ПЕРЕЧЕНЬ МЕРОПРИЯТИЙ ПРОГРАММЫ</w:t>
      </w:r>
    </w:p>
    <w:p w:rsidR="000E3A55" w:rsidRPr="002D16B5" w:rsidRDefault="000E3A55" w:rsidP="000E3A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E3A55" w:rsidRPr="00803CD6" w:rsidRDefault="000E3A55" w:rsidP="000E3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Основу Программы составляет ремонт и благоустройство дворовых территорий многоквартирных домов и мест массового пребывания населения.</w:t>
      </w:r>
    </w:p>
    <w:p w:rsidR="000E3A55" w:rsidRPr="00803CD6" w:rsidRDefault="000E3A55" w:rsidP="000E3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 Мероприятия по благоустройству дворовых территорий, общественных территорий формируются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0E3A55" w:rsidRPr="00803CD6" w:rsidRDefault="000E3A55" w:rsidP="000E3A5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Перечень мероприятий Программы представлен в приложении № 3 к настоящей Программе.</w:t>
      </w:r>
    </w:p>
    <w:p w:rsidR="009262EB" w:rsidRPr="002D16B5" w:rsidRDefault="009262EB" w:rsidP="0094746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950C11" w:rsidRPr="00950C11" w:rsidRDefault="00950C11" w:rsidP="00950C1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  <w:r w:rsidRPr="00950C11">
        <w:rPr>
          <w:rFonts w:ascii="Times New Roman" w:eastAsia="BatangChe" w:hAnsi="Times New Roman"/>
          <w:b/>
          <w:color w:val="000000"/>
          <w:sz w:val="28"/>
          <w:szCs w:val="28"/>
        </w:rPr>
        <w:t>8.  АДРЕСНЫЙ ПЕРЕЧЕНЬ ДВОРОВЫХ ТЕРРИТОРИЙ  ВКЛЮЧЁННЫХ В ПРОГРАММУ НА 2018-2022гг.</w:t>
      </w:r>
    </w:p>
    <w:p w:rsidR="00950C11" w:rsidRPr="00950C11" w:rsidRDefault="00950C11" w:rsidP="00950C1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950C11" w:rsidRDefault="00950C11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  <w:r w:rsidRPr="00950C11">
        <w:rPr>
          <w:rFonts w:ascii="Times New Roman" w:eastAsia="BatangChe" w:hAnsi="Times New Roman"/>
          <w:color w:val="000000"/>
          <w:sz w:val="26"/>
          <w:szCs w:val="26"/>
        </w:rPr>
        <w:t xml:space="preserve">1)  благоустройство  дворовых территорий   (МКД) </w:t>
      </w:r>
    </w:p>
    <w:p w:rsidR="00AC2ACF" w:rsidRPr="00950C11" w:rsidRDefault="00AC2ACF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950C11" w:rsidRPr="00950C11" w:rsidRDefault="00950C11" w:rsidP="00950C11">
      <w:pPr>
        <w:tabs>
          <w:tab w:val="right" w:pos="10466"/>
        </w:tabs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  <w:r w:rsidRPr="00950C11">
        <w:rPr>
          <w:rFonts w:ascii="Times New Roman" w:eastAsia="BatangChe" w:hAnsi="Times New Roman"/>
          <w:b/>
          <w:color w:val="000000"/>
          <w:sz w:val="26"/>
          <w:szCs w:val="26"/>
        </w:rPr>
        <w:t>Основной список на 2018 год:</w:t>
      </w:r>
      <w:r w:rsidRPr="00950C11">
        <w:rPr>
          <w:rFonts w:ascii="Times New Roman" w:eastAsia="BatangChe" w:hAnsi="Times New Roman"/>
          <w:b/>
          <w:color w:val="000000"/>
          <w:sz w:val="26"/>
          <w:szCs w:val="26"/>
        </w:rPr>
        <w:tab/>
      </w:r>
      <w:r w:rsidRPr="00950C11">
        <w:rPr>
          <w:rFonts w:ascii="Times New Roman" w:eastAsia="BatangChe" w:hAnsi="Times New Roman"/>
          <w:color w:val="000000"/>
          <w:sz w:val="26"/>
          <w:szCs w:val="26"/>
        </w:rPr>
        <w:t>Таблица №2</w:t>
      </w:r>
    </w:p>
    <w:tbl>
      <w:tblPr>
        <w:tblW w:w="1100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843"/>
        <w:gridCol w:w="870"/>
        <w:gridCol w:w="793"/>
        <w:gridCol w:w="1611"/>
        <w:gridCol w:w="1120"/>
        <w:gridCol w:w="1134"/>
        <w:gridCol w:w="1028"/>
        <w:gridCol w:w="1466"/>
      </w:tblGrid>
      <w:tr w:rsidR="001A75DB" w:rsidRPr="00950C11" w:rsidTr="00F62D31">
        <w:trPr>
          <w:trHeight w:val="1040"/>
          <w:jc w:val="center"/>
        </w:trPr>
        <w:tc>
          <w:tcPr>
            <w:tcW w:w="1135" w:type="dxa"/>
            <w:vMerge w:val="restart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Благоустраиваемая площадь дворовых территорий</w:t>
            </w:r>
          </w:p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793" w:type="dxa"/>
            <w:vMerge w:val="restart"/>
          </w:tcPr>
          <w:p w:rsidR="001A75DB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1A75DB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1A75DB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1A75DB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Охват населения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4748" w:type="dxa"/>
            <w:gridSpan w:val="4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Финансирование итого на двор, тыс.руб.</w:t>
            </w:r>
          </w:p>
        </w:tc>
      </w:tr>
      <w:tr w:rsidR="001A75DB" w:rsidRPr="00950C11" w:rsidTr="00F62D31">
        <w:trPr>
          <w:trHeight w:val="1112"/>
          <w:jc w:val="center"/>
        </w:trPr>
        <w:tc>
          <w:tcPr>
            <w:tcW w:w="1135" w:type="dxa"/>
            <w:vMerge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ФБ (88%)</w:t>
            </w:r>
          </w:p>
        </w:tc>
        <w:tc>
          <w:tcPr>
            <w:tcW w:w="1028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РБ(12%)</w:t>
            </w:r>
          </w:p>
        </w:tc>
        <w:tc>
          <w:tcPr>
            <w:tcW w:w="1466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% участие собственников и нанимателей</w:t>
            </w:r>
          </w:p>
        </w:tc>
      </w:tr>
      <w:tr w:rsidR="001A75DB" w:rsidRPr="00950C11" w:rsidTr="00F62D31">
        <w:trPr>
          <w:trHeight w:val="520"/>
          <w:jc w:val="center"/>
        </w:trPr>
        <w:tc>
          <w:tcPr>
            <w:tcW w:w="1135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Губкина д.12</w:t>
            </w:r>
          </w:p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Зелёная д.41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10542,0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Ремонт дворовых проездов с устройством парковочных мест</w:t>
            </w:r>
          </w:p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Установка скамеек, урн</w:t>
            </w:r>
          </w:p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Устройство и обустройство тротуаров, пешеходных дорожек</w:t>
            </w:r>
          </w:p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1A75DB" w:rsidRPr="00950C11" w:rsidRDefault="00637AD1" w:rsidP="00C43FE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3063,467</w:t>
            </w:r>
          </w:p>
        </w:tc>
        <w:tc>
          <w:tcPr>
            <w:tcW w:w="1134" w:type="dxa"/>
            <w:vAlign w:val="center"/>
          </w:tcPr>
          <w:p w:rsidR="001A75DB" w:rsidRPr="00950C11" w:rsidRDefault="00FB5C67" w:rsidP="00C22604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2565,966</w:t>
            </w:r>
          </w:p>
        </w:tc>
        <w:tc>
          <w:tcPr>
            <w:tcW w:w="1028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349,904</w:t>
            </w:r>
          </w:p>
        </w:tc>
        <w:tc>
          <w:tcPr>
            <w:tcW w:w="1466" w:type="dxa"/>
            <w:vAlign w:val="center"/>
          </w:tcPr>
          <w:p w:rsidR="001A75DB" w:rsidRPr="00950C11" w:rsidRDefault="001A75DB" w:rsidP="0037722C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147,596</w:t>
            </w:r>
          </w:p>
        </w:tc>
      </w:tr>
      <w:tr w:rsidR="001A75DB" w:rsidRPr="00950C11" w:rsidTr="00F62D31">
        <w:trPr>
          <w:trHeight w:val="581"/>
          <w:jc w:val="center"/>
        </w:trPr>
        <w:tc>
          <w:tcPr>
            <w:tcW w:w="1135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Советская д.40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3389,0</w:t>
            </w:r>
          </w:p>
        </w:tc>
        <w:tc>
          <w:tcPr>
            <w:tcW w:w="793" w:type="dxa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11" w:type="dxa"/>
            <w:vMerge/>
            <w:shd w:val="clear" w:color="auto" w:fill="auto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1A75DB" w:rsidRPr="00950C11" w:rsidRDefault="00637AD1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1850,150</w:t>
            </w:r>
          </w:p>
        </w:tc>
        <w:tc>
          <w:tcPr>
            <w:tcW w:w="1134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1551,555</w:t>
            </w:r>
          </w:p>
        </w:tc>
        <w:tc>
          <w:tcPr>
            <w:tcW w:w="1028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211,575</w:t>
            </w:r>
          </w:p>
        </w:tc>
        <w:tc>
          <w:tcPr>
            <w:tcW w:w="1466" w:type="dxa"/>
            <w:vAlign w:val="center"/>
          </w:tcPr>
          <w:p w:rsidR="001A75DB" w:rsidRPr="00950C11" w:rsidRDefault="003002D3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87,019</w:t>
            </w:r>
          </w:p>
        </w:tc>
      </w:tr>
      <w:tr w:rsidR="001A75DB" w:rsidRPr="00950C11" w:rsidTr="00F62D31">
        <w:trPr>
          <w:trHeight w:val="644"/>
          <w:jc w:val="center"/>
        </w:trPr>
        <w:tc>
          <w:tcPr>
            <w:tcW w:w="1135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Космонавтов д.8</w:t>
            </w:r>
          </w:p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Космонавтов д.10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5472,5</w:t>
            </w:r>
          </w:p>
        </w:tc>
        <w:tc>
          <w:tcPr>
            <w:tcW w:w="793" w:type="dxa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11" w:type="dxa"/>
            <w:vMerge/>
            <w:shd w:val="clear" w:color="auto" w:fill="auto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1A75DB" w:rsidRPr="00950C11" w:rsidRDefault="00637AD1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2182,646</w:t>
            </w:r>
          </w:p>
        </w:tc>
        <w:tc>
          <w:tcPr>
            <w:tcW w:w="1134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1829,600</w:t>
            </w:r>
          </w:p>
        </w:tc>
        <w:tc>
          <w:tcPr>
            <w:tcW w:w="1028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249,491</w:t>
            </w:r>
          </w:p>
        </w:tc>
        <w:tc>
          <w:tcPr>
            <w:tcW w:w="1466" w:type="dxa"/>
            <w:vAlign w:val="center"/>
          </w:tcPr>
          <w:p w:rsidR="001A75DB" w:rsidRPr="00950C11" w:rsidRDefault="0037722C" w:rsidP="0037722C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103,555</w:t>
            </w:r>
          </w:p>
        </w:tc>
      </w:tr>
      <w:tr w:rsidR="001A75DB" w:rsidRPr="00950C11" w:rsidTr="00F62D31">
        <w:trPr>
          <w:trHeight w:val="571"/>
          <w:jc w:val="center"/>
        </w:trPr>
        <w:tc>
          <w:tcPr>
            <w:tcW w:w="1135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Промысловая д.9</w:t>
            </w:r>
          </w:p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Промысловая д.11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7595,0</w:t>
            </w:r>
          </w:p>
        </w:tc>
        <w:tc>
          <w:tcPr>
            <w:tcW w:w="793" w:type="dxa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611" w:type="dxa"/>
            <w:vMerge/>
            <w:shd w:val="clear" w:color="auto" w:fill="auto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1A75DB" w:rsidRPr="00950C11" w:rsidRDefault="00637AD1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3741,319</w:t>
            </w:r>
          </w:p>
        </w:tc>
        <w:tc>
          <w:tcPr>
            <w:tcW w:w="1134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3132,651</w:t>
            </w:r>
          </w:p>
        </w:tc>
        <w:tc>
          <w:tcPr>
            <w:tcW w:w="1028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427,180</w:t>
            </w:r>
          </w:p>
        </w:tc>
        <w:tc>
          <w:tcPr>
            <w:tcW w:w="1466" w:type="dxa"/>
            <w:vAlign w:val="center"/>
          </w:tcPr>
          <w:p w:rsidR="001A75DB" w:rsidRPr="00950C11" w:rsidRDefault="001A75DB" w:rsidP="0037722C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181,488</w:t>
            </w:r>
          </w:p>
        </w:tc>
      </w:tr>
      <w:tr w:rsidR="001A75DB" w:rsidRPr="00950C11" w:rsidTr="00F62D31">
        <w:trPr>
          <w:trHeight w:val="524"/>
          <w:jc w:val="center"/>
        </w:trPr>
        <w:tc>
          <w:tcPr>
            <w:tcW w:w="1135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Пр. Ленина д.51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1796,0</w:t>
            </w:r>
          </w:p>
        </w:tc>
        <w:tc>
          <w:tcPr>
            <w:tcW w:w="793" w:type="dxa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11" w:type="dxa"/>
            <w:vMerge/>
            <w:shd w:val="clear" w:color="auto" w:fill="auto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1A75DB" w:rsidRPr="00950C11" w:rsidRDefault="00637AD1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1080,945</w:t>
            </w:r>
          </w:p>
        </w:tc>
        <w:tc>
          <w:tcPr>
            <w:tcW w:w="1134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908,578</w:t>
            </w:r>
          </w:p>
        </w:tc>
        <w:tc>
          <w:tcPr>
            <w:tcW w:w="1028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123,897</w:t>
            </w:r>
          </w:p>
        </w:tc>
        <w:tc>
          <w:tcPr>
            <w:tcW w:w="1466" w:type="dxa"/>
            <w:vAlign w:val="center"/>
          </w:tcPr>
          <w:p w:rsidR="001A75DB" w:rsidRPr="00950C11" w:rsidRDefault="001A75DB" w:rsidP="0037722C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48,470</w:t>
            </w:r>
          </w:p>
        </w:tc>
      </w:tr>
      <w:tr w:rsidR="001A75DB" w:rsidRPr="00950C11" w:rsidTr="00F62D31">
        <w:trPr>
          <w:trHeight w:val="584"/>
          <w:jc w:val="center"/>
        </w:trPr>
        <w:tc>
          <w:tcPr>
            <w:tcW w:w="1135" w:type="dxa"/>
            <w:vAlign w:val="center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5DB" w:rsidRPr="00950C11" w:rsidRDefault="001A75DB" w:rsidP="00950C11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З. Валиди д.3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5320,0</w:t>
            </w:r>
          </w:p>
        </w:tc>
        <w:tc>
          <w:tcPr>
            <w:tcW w:w="793" w:type="dxa"/>
            <w:vAlign w:val="center"/>
          </w:tcPr>
          <w:p w:rsidR="001A75DB" w:rsidRPr="00950C11" w:rsidRDefault="001A75DB" w:rsidP="0084679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11" w:type="dxa"/>
            <w:vMerge/>
            <w:shd w:val="clear" w:color="auto" w:fill="auto"/>
          </w:tcPr>
          <w:p w:rsidR="001A75DB" w:rsidRPr="00950C11" w:rsidRDefault="001A75DB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1A75DB" w:rsidRPr="00950C11" w:rsidRDefault="00637AD1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2099,437</w:t>
            </w:r>
          </w:p>
        </w:tc>
        <w:tc>
          <w:tcPr>
            <w:tcW w:w="1134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1760,038</w:t>
            </w:r>
          </w:p>
        </w:tc>
        <w:tc>
          <w:tcPr>
            <w:tcW w:w="1028" w:type="dxa"/>
            <w:vAlign w:val="center"/>
          </w:tcPr>
          <w:p w:rsidR="001A75DB" w:rsidRPr="00950C11" w:rsidRDefault="00FB5C67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240,005</w:t>
            </w:r>
          </w:p>
        </w:tc>
        <w:tc>
          <w:tcPr>
            <w:tcW w:w="1466" w:type="dxa"/>
            <w:vAlign w:val="center"/>
          </w:tcPr>
          <w:p w:rsidR="001A75DB" w:rsidRPr="00950C11" w:rsidRDefault="0037722C" w:rsidP="0037722C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99,394</w:t>
            </w:r>
          </w:p>
        </w:tc>
      </w:tr>
      <w:tr w:rsidR="00EF6838" w:rsidRPr="00950C11" w:rsidTr="00F62D31">
        <w:trPr>
          <w:trHeight w:val="203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EF6838" w:rsidRPr="00950C11" w:rsidRDefault="00EF6838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6838" w:rsidRPr="00950C11" w:rsidRDefault="00EF6838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6 дворов /9 домов 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EF6838" w:rsidRPr="00C30356" w:rsidRDefault="00EF6838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C30356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34114,5</w:t>
            </w:r>
          </w:p>
        </w:tc>
        <w:tc>
          <w:tcPr>
            <w:tcW w:w="793" w:type="dxa"/>
          </w:tcPr>
          <w:p w:rsidR="00EF6838" w:rsidRPr="00AE0D3D" w:rsidRDefault="00BA5844" w:rsidP="00AE0D3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EF6838" w:rsidRPr="00AE0D3D">
              <w:rPr>
                <w:rFonts w:ascii="Times New Roman" w:hAnsi="Times New Roman"/>
                <w:sz w:val="20"/>
              </w:rPr>
              <w:t>1518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F6838" w:rsidRPr="00C30356" w:rsidRDefault="00EF6838" w:rsidP="00950C1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EF6838" w:rsidRPr="00FB2BBE" w:rsidRDefault="00EF6838" w:rsidP="00DE68D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FB2BBE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14017,964</w:t>
            </w:r>
          </w:p>
        </w:tc>
        <w:tc>
          <w:tcPr>
            <w:tcW w:w="1134" w:type="dxa"/>
            <w:vAlign w:val="center"/>
          </w:tcPr>
          <w:p w:rsidR="00EF6838" w:rsidRPr="00DA0DCF" w:rsidRDefault="00EF6838" w:rsidP="00DE68D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DA0DCF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11 748,389</w:t>
            </w:r>
          </w:p>
        </w:tc>
        <w:tc>
          <w:tcPr>
            <w:tcW w:w="1028" w:type="dxa"/>
            <w:vAlign w:val="center"/>
          </w:tcPr>
          <w:p w:rsidR="00EF6838" w:rsidRPr="00DA0DCF" w:rsidRDefault="00EF6838" w:rsidP="00DE68D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DA0DCF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1602,053</w:t>
            </w:r>
          </w:p>
        </w:tc>
        <w:tc>
          <w:tcPr>
            <w:tcW w:w="1466" w:type="dxa"/>
            <w:vAlign w:val="center"/>
          </w:tcPr>
          <w:p w:rsidR="00EF6838" w:rsidRPr="00C30356" w:rsidRDefault="00EF6838" w:rsidP="00DE68D1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DA0DCF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667,522</w:t>
            </w:r>
          </w:p>
        </w:tc>
      </w:tr>
    </w:tbl>
    <w:p w:rsidR="00950C11" w:rsidRDefault="00950C11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AC2ACF" w:rsidRDefault="00AC2ACF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AC2ACF" w:rsidRDefault="00AC2ACF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B84FA3" w:rsidRDefault="00B84FA3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AC2ACF" w:rsidRDefault="00AC2ACF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C67EEC" w:rsidRDefault="00C67EEC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EF6838" w:rsidRPr="00950C11" w:rsidRDefault="00EF6838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243F20" w:rsidRDefault="00243F20" w:rsidP="00243F20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  <w:r w:rsidRPr="004B23EE">
        <w:rPr>
          <w:rFonts w:ascii="Times New Roman" w:eastAsia="BatangChe" w:hAnsi="Times New Roman"/>
          <w:b/>
          <w:color w:val="000000"/>
          <w:sz w:val="26"/>
          <w:szCs w:val="26"/>
        </w:rPr>
        <w:lastRenderedPageBreak/>
        <w:t>Основной список на 2019 год:</w:t>
      </w:r>
      <w:r w:rsidR="004B23EE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 </w:t>
      </w:r>
    </w:p>
    <w:p w:rsidR="004B23EE" w:rsidRPr="00841032" w:rsidRDefault="004B23EE" w:rsidP="004B23EE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BatangChe" w:hAnsi="Times New Roman"/>
          <w:sz w:val="28"/>
          <w:szCs w:val="28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>
        <w:rPr>
          <w:rFonts w:ascii="Times New Roman" w:eastAsia="BatangChe" w:hAnsi="Times New Roman"/>
          <w:sz w:val="28"/>
          <w:szCs w:val="28"/>
        </w:rPr>
        <w:t>№</w:t>
      </w:r>
      <w:r w:rsidR="00887E6C">
        <w:rPr>
          <w:rFonts w:ascii="Times New Roman" w:eastAsia="BatangChe" w:hAnsi="Times New Roman"/>
          <w:sz w:val="28"/>
          <w:szCs w:val="28"/>
        </w:rPr>
        <w:t>3</w:t>
      </w:r>
    </w:p>
    <w:tbl>
      <w:tblPr>
        <w:tblW w:w="111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982"/>
        <w:gridCol w:w="1354"/>
        <w:gridCol w:w="1107"/>
        <w:gridCol w:w="1108"/>
        <w:gridCol w:w="984"/>
        <w:gridCol w:w="984"/>
      </w:tblGrid>
      <w:tr w:rsidR="00AE0D3D" w:rsidRPr="002D16B5" w:rsidTr="0023659B">
        <w:trPr>
          <w:trHeight w:val="1213"/>
        </w:trPr>
        <w:tc>
          <w:tcPr>
            <w:tcW w:w="710" w:type="dxa"/>
            <w:vMerge w:val="restart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Благоустраиваемая площадь дворовых территорий</w:t>
            </w:r>
          </w:p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982" w:type="dxa"/>
            <w:vMerge w:val="restart"/>
          </w:tcPr>
          <w:p w:rsidR="00AE0D3D" w:rsidRDefault="00AE0D3D" w:rsidP="00AE0D3D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E0D3D" w:rsidRDefault="00AE0D3D" w:rsidP="00AE0D3D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E0D3D" w:rsidRPr="002D16B5" w:rsidRDefault="00AE0D3D" w:rsidP="00AE0D3D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Охват населения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4183" w:type="dxa"/>
            <w:gridSpan w:val="4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Финансирование итого на двор, тыс.руб.</w:t>
            </w:r>
          </w:p>
        </w:tc>
      </w:tr>
      <w:tr w:rsidR="00AE0D3D" w:rsidRPr="002D16B5" w:rsidTr="0023659B">
        <w:trPr>
          <w:trHeight w:val="369"/>
        </w:trPr>
        <w:tc>
          <w:tcPr>
            <w:tcW w:w="710" w:type="dxa"/>
            <w:vMerge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E0D3D" w:rsidRPr="002D16B5" w:rsidRDefault="00AE0D3D" w:rsidP="008F6873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8" w:type="dxa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84" w:type="dxa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984" w:type="dxa"/>
            <w:vAlign w:val="center"/>
          </w:tcPr>
          <w:p w:rsidR="00AE0D3D" w:rsidRPr="002D16B5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5%</w:t>
            </w:r>
          </w:p>
        </w:tc>
      </w:tr>
      <w:tr w:rsidR="00AE781A" w:rsidRPr="002D16B5" w:rsidTr="0023659B">
        <w:trPr>
          <w:trHeight w:val="794"/>
        </w:trPr>
        <w:tc>
          <w:tcPr>
            <w:tcW w:w="710" w:type="dxa"/>
            <w:vAlign w:val="center"/>
          </w:tcPr>
          <w:p w:rsidR="00AE781A" w:rsidRPr="002D16B5" w:rsidRDefault="00AE781A" w:rsidP="00A2789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781A" w:rsidRDefault="00AE781A" w:rsidP="00CA6B9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Чкалова д.61</w:t>
            </w:r>
          </w:p>
          <w:p w:rsidR="00AE781A" w:rsidRPr="002D16B5" w:rsidRDefault="00AE781A" w:rsidP="00CA6B9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Губкина  д.106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6170,0</w:t>
            </w:r>
          </w:p>
        </w:tc>
        <w:tc>
          <w:tcPr>
            <w:tcW w:w="982" w:type="dxa"/>
          </w:tcPr>
          <w:p w:rsidR="00AE781A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E781A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</w:t>
            </w: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емонт дворовых проездов с устройством парковочных мест</w:t>
            </w:r>
          </w:p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Установка скамеек, урн</w:t>
            </w:r>
          </w:p>
          <w:p w:rsidR="00AE781A" w:rsidRPr="002D16B5" w:rsidRDefault="00AE781A" w:rsidP="00A2789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Устройство и обустройств</w:t>
            </w:r>
            <w:r w:rsidR="00A2789E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 тротуаров, пешеходных дорожек</w:t>
            </w:r>
          </w:p>
        </w:tc>
        <w:tc>
          <w:tcPr>
            <w:tcW w:w="1107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2967,197</w:t>
            </w:r>
          </w:p>
        </w:tc>
        <w:tc>
          <w:tcPr>
            <w:tcW w:w="1108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2611,133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356,064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156,168</w:t>
            </w:r>
          </w:p>
        </w:tc>
      </w:tr>
      <w:tr w:rsidR="00AE781A" w:rsidRPr="002D16B5" w:rsidTr="0023659B">
        <w:trPr>
          <w:trHeight w:val="496"/>
        </w:trPr>
        <w:tc>
          <w:tcPr>
            <w:tcW w:w="710" w:type="dxa"/>
            <w:vAlign w:val="center"/>
          </w:tcPr>
          <w:p w:rsidR="00AE781A" w:rsidRPr="002D16B5" w:rsidRDefault="00AE781A" w:rsidP="00A2789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781A" w:rsidRPr="002D16B5" w:rsidRDefault="00AE781A" w:rsidP="00BC79B9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Советская д.42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4473,0</w:t>
            </w:r>
          </w:p>
        </w:tc>
        <w:tc>
          <w:tcPr>
            <w:tcW w:w="982" w:type="dxa"/>
          </w:tcPr>
          <w:p w:rsidR="00AE781A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354" w:type="dxa"/>
            <w:vMerge/>
            <w:shd w:val="clear" w:color="auto" w:fill="auto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1995,220</w:t>
            </w:r>
          </w:p>
        </w:tc>
        <w:tc>
          <w:tcPr>
            <w:tcW w:w="1108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1755,794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239,426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105,011</w:t>
            </w:r>
          </w:p>
        </w:tc>
      </w:tr>
      <w:tr w:rsidR="00AE781A" w:rsidRPr="002D16B5" w:rsidTr="0023659B">
        <w:trPr>
          <w:trHeight w:val="376"/>
        </w:trPr>
        <w:tc>
          <w:tcPr>
            <w:tcW w:w="710" w:type="dxa"/>
            <w:vAlign w:val="center"/>
          </w:tcPr>
          <w:p w:rsidR="00AE781A" w:rsidRPr="002D16B5" w:rsidRDefault="00AE781A" w:rsidP="00A2789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781A" w:rsidRPr="002D16B5" w:rsidRDefault="00AE781A" w:rsidP="000E0A8D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Советская д.62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4803,0</w:t>
            </w:r>
          </w:p>
        </w:tc>
        <w:tc>
          <w:tcPr>
            <w:tcW w:w="982" w:type="dxa"/>
          </w:tcPr>
          <w:p w:rsidR="00AE781A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54" w:type="dxa"/>
            <w:vMerge/>
            <w:shd w:val="clear" w:color="auto" w:fill="auto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2017,050</w:t>
            </w:r>
          </w:p>
        </w:tc>
        <w:tc>
          <w:tcPr>
            <w:tcW w:w="1108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1775,004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242,046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106,160</w:t>
            </w:r>
          </w:p>
        </w:tc>
      </w:tr>
      <w:tr w:rsidR="00AE781A" w:rsidRPr="002D16B5" w:rsidTr="0023659B">
        <w:trPr>
          <w:trHeight w:val="652"/>
        </w:trPr>
        <w:tc>
          <w:tcPr>
            <w:tcW w:w="710" w:type="dxa"/>
            <w:vAlign w:val="center"/>
          </w:tcPr>
          <w:p w:rsidR="00AE781A" w:rsidRPr="002D16B5" w:rsidRDefault="00AE781A" w:rsidP="00A2789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781A" w:rsidRDefault="00AE781A" w:rsidP="00CA6B9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Машиностроителей д.140</w:t>
            </w:r>
          </w:p>
          <w:p w:rsidR="00AE781A" w:rsidRPr="002D16B5" w:rsidRDefault="00AE781A" w:rsidP="00E716F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Машиностроителей д.138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7332,0</w:t>
            </w:r>
          </w:p>
        </w:tc>
        <w:tc>
          <w:tcPr>
            <w:tcW w:w="982" w:type="dxa"/>
          </w:tcPr>
          <w:p w:rsidR="00AE781A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E781A" w:rsidRPr="002D16B5" w:rsidRDefault="00AE781A" w:rsidP="00AE0D3D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354" w:type="dxa"/>
            <w:vMerge/>
            <w:shd w:val="clear" w:color="auto" w:fill="auto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2600,000</w:t>
            </w:r>
          </w:p>
        </w:tc>
        <w:tc>
          <w:tcPr>
            <w:tcW w:w="1108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2288,000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312,000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136,843</w:t>
            </w:r>
          </w:p>
        </w:tc>
      </w:tr>
      <w:tr w:rsidR="00AE781A" w:rsidRPr="002D16B5" w:rsidTr="0023659B">
        <w:trPr>
          <w:trHeight w:val="483"/>
        </w:trPr>
        <w:tc>
          <w:tcPr>
            <w:tcW w:w="710" w:type="dxa"/>
            <w:vAlign w:val="center"/>
          </w:tcPr>
          <w:p w:rsidR="00AE781A" w:rsidRPr="002D16B5" w:rsidRDefault="00AE781A" w:rsidP="00A2789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Двор№5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781A" w:rsidRDefault="00AE781A" w:rsidP="00487939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Губкина д.44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3449,0</w:t>
            </w:r>
          </w:p>
        </w:tc>
        <w:tc>
          <w:tcPr>
            <w:tcW w:w="982" w:type="dxa"/>
          </w:tcPr>
          <w:p w:rsidR="00AE781A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4" w:type="dxa"/>
            <w:vMerge/>
            <w:shd w:val="clear" w:color="auto" w:fill="auto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1829,310</w:t>
            </w:r>
          </w:p>
        </w:tc>
        <w:tc>
          <w:tcPr>
            <w:tcW w:w="1108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1609,793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219,517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96,279</w:t>
            </w:r>
          </w:p>
        </w:tc>
      </w:tr>
      <w:tr w:rsidR="00AE781A" w:rsidRPr="002D16B5" w:rsidTr="0023659B">
        <w:trPr>
          <w:trHeight w:val="407"/>
        </w:trPr>
        <w:tc>
          <w:tcPr>
            <w:tcW w:w="710" w:type="dxa"/>
            <w:vAlign w:val="center"/>
          </w:tcPr>
          <w:p w:rsidR="00AE781A" w:rsidRDefault="00AE781A" w:rsidP="00A2789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Двор№6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781A" w:rsidRDefault="00AE781A" w:rsidP="00487939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Северная 1б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3621,0</w:t>
            </w:r>
          </w:p>
        </w:tc>
        <w:tc>
          <w:tcPr>
            <w:tcW w:w="982" w:type="dxa"/>
          </w:tcPr>
          <w:p w:rsidR="00AE781A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54" w:type="dxa"/>
            <w:vMerge/>
            <w:shd w:val="clear" w:color="auto" w:fill="auto"/>
          </w:tcPr>
          <w:p w:rsidR="00AE781A" w:rsidRPr="002D16B5" w:rsidRDefault="00AE781A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2045,222</w:t>
            </w:r>
          </w:p>
        </w:tc>
        <w:tc>
          <w:tcPr>
            <w:tcW w:w="1108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1799,795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color w:val="000000"/>
                <w:sz w:val="20"/>
                <w:szCs w:val="20"/>
              </w:rPr>
              <w:t>245,427</w:t>
            </w:r>
          </w:p>
        </w:tc>
        <w:tc>
          <w:tcPr>
            <w:tcW w:w="984" w:type="dxa"/>
            <w:vAlign w:val="center"/>
          </w:tcPr>
          <w:p w:rsidR="00AE781A" w:rsidRPr="00AE781A" w:rsidRDefault="00AE781A" w:rsidP="00236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78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107,643</w:t>
            </w:r>
          </w:p>
        </w:tc>
      </w:tr>
      <w:tr w:rsidR="00AE0D3D" w:rsidRPr="002D16B5" w:rsidTr="0023659B">
        <w:trPr>
          <w:trHeight w:val="345"/>
        </w:trPr>
        <w:tc>
          <w:tcPr>
            <w:tcW w:w="710" w:type="dxa"/>
            <w:shd w:val="clear" w:color="auto" w:fill="auto"/>
            <w:vAlign w:val="center"/>
          </w:tcPr>
          <w:p w:rsidR="00AE0D3D" w:rsidRPr="00331537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0D3D" w:rsidRPr="00331537" w:rsidRDefault="00AE0D3D" w:rsidP="00765DA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5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дворов /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7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дом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D3D" w:rsidRPr="00C30356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C30356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29848,0</w:t>
            </w:r>
          </w:p>
        </w:tc>
        <w:tc>
          <w:tcPr>
            <w:tcW w:w="982" w:type="dxa"/>
          </w:tcPr>
          <w:p w:rsidR="00AE0D3D" w:rsidRPr="00AE0D3D" w:rsidRDefault="00AE0D3D" w:rsidP="00AE0D3D">
            <w:pPr>
              <w:pStyle w:val="af2"/>
              <w:jc w:val="center"/>
            </w:pPr>
            <w:r>
              <w:t>1006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E0D3D" w:rsidRPr="00C30356" w:rsidRDefault="00AE0D3D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AE0D3D" w:rsidRPr="00C30356" w:rsidRDefault="000C5A3F" w:rsidP="000C5A3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14162,680</w:t>
            </w:r>
          </w:p>
        </w:tc>
        <w:tc>
          <w:tcPr>
            <w:tcW w:w="1108" w:type="dxa"/>
            <w:vAlign w:val="center"/>
          </w:tcPr>
          <w:p w:rsidR="00AE0D3D" w:rsidRPr="00C30356" w:rsidRDefault="000C5A3F" w:rsidP="000C5A3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11840,000</w:t>
            </w:r>
          </w:p>
        </w:tc>
        <w:tc>
          <w:tcPr>
            <w:tcW w:w="984" w:type="dxa"/>
            <w:vAlign w:val="center"/>
          </w:tcPr>
          <w:p w:rsidR="00AE0D3D" w:rsidRPr="00C30356" w:rsidRDefault="000C5A3F" w:rsidP="008F687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1614,546</w:t>
            </w:r>
          </w:p>
        </w:tc>
        <w:tc>
          <w:tcPr>
            <w:tcW w:w="984" w:type="dxa"/>
            <w:vAlign w:val="center"/>
          </w:tcPr>
          <w:p w:rsidR="00AE0D3D" w:rsidRPr="00C30356" w:rsidRDefault="000C5A3F" w:rsidP="00F959FB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708,1</w:t>
            </w:r>
            <w:r w:rsidR="00F959FB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0</w:t>
            </w: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4</w:t>
            </w:r>
          </w:p>
        </w:tc>
      </w:tr>
    </w:tbl>
    <w:p w:rsidR="0017547E" w:rsidRDefault="0017547E" w:rsidP="0017547E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17547E" w:rsidRPr="004B23EE" w:rsidRDefault="0017547E" w:rsidP="0017547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  <w:r w:rsidRPr="004B23EE">
        <w:rPr>
          <w:rFonts w:ascii="Times New Roman" w:eastAsia="BatangChe" w:hAnsi="Times New Roman"/>
          <w:b/>
          <w:color w:val="000000"/>
          <w:sz w:val="26"/>
          <w:szCs w:val="26"/>
        </w:rPr>
        <w:t>Основной список на 2020 год:</w:t>
      </w:r>
    </w:p>
    <w:p w:rsidR="00243F20" w:rsidRPr="004B23EE" w:rsidRDefault="004B23EE" w:rsidP="004B23EE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BatangChe" w:hAnsi="Times New Roman"/>
          <w:sz w:val="28"/>
          <w:szCs w:val="28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>
        <w:rPr>
          <w:rFonts w:ascii="Times New Roman" w:eastAsia="BatangChe" w:hAnsi="Times New Roman"/>
          <w:sz w:val="28"/>
          <w:szCs w:val="28"/>
        </w:rPr>
        <w:t>№</w:t>
      </w:r>
      <w:r w:rsidR="00887E6C">
        <w:rPr>
          <w:rFonts w:ascii="Times New Roman" w:eastAsia="BatangChe" w:hAnsi="Times New Roman"/>
          <w:sz w:val="28"/>
          <w:szCs w:val="28"/>
        </w:rPr>
        <w:t>4</w:t>
      </w:r>
    </w:p>
    <w:tbl>
      <w:tblPr>
        <w:tblW w:w="112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963"/>
        <w:gridCol w:w="1254"/>
        <w:gridCol w:w="1253"/>
        <w:gridCol w:w="1128"/>
        <w:gridCol w:w="1003"/>
        <w:gridCol w:w="1003"/>
      </w:tblGrid>
      <w:tr w:rsidR="00E5298E" w:rsidRPr="002D16B5" w:rsidTr="0081355D">
        <w:trPr>
          <w:trHeight w:val="1133"/>
        </w:trPr>
        <w:tc>
          <w:tcPr>
            <w:tcW w:w="710" w:type="dxa"/>
            <w:vMerge w:val="restart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Благоустраиваемая площадь дворовых территорий</w:t>
            </w:r>
          </w:p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963" w:type="dxa"/>
            <w:vMerge w:val="restart"/>
          </w:tcPr>
          <w:p w:rsidR="00E5298E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E5298E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E5298E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E5298E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Охват населения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4387" w:type="dxa"/>
            <w:gridSpan w:val="4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Финансирование итого на двор, тыс.руб.</w:t>
            </w:r>
          </w:p>
        </w:tc>
      </w:tr>
      <w:tr w:rsidR="00E5298E" w:rsidRPr="002D16B5" w:rsidTr="0081355D">
        <w:trPr>
          <w:trHeight w:val="273"/>
        </w:trPr>
        <w:tc>
          <w:tcPr>
            <w:tcW w:w="710" w:type="dxa"/>
            <w:vMerge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5298E" w:rsidRPr="002D16B5" w:rsidRDefault="00E5298E" w:rsidP="00C70003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03" w:type="dxa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1003" w:type="dxa"/>
            <w:vAlign w:val="center"/>
          </w:tcPr>
          <w:p w:rsidR="00E5298E" w:rsidRPr="002D16B5" w:rsidRDefault="00E5298E" w:rsidP="00C7000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5%</w:t>
            </w:r>
          </w:p>
        </w:tc>
      </w:tr>
      <w:tr w:rsidR="00247019" w:rsidRPr="002D16B5" w:rsidTr="00C7099B">
        <w:trPr>
          <w:trHeight w:val="646"/>
        </w:trPr>
        <w:tc>
          <w:tcPr>
            <w:tcW w:w="710" w:type="dxa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Бульварная д.5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6068,0</w:t>
            </w:r>
          </w:p>
        </w:tc>
        <w:tc>
          <w:tcPr>
            <w:tcW w:w="963" w:type="dxa"/>
            <w:vAlign w:val="center"/>
          </w:tcPr>
          <w:p w:rsidR="00247019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</w:t>
            </w: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емонт дворовых проездов с устройством парковочных мест</w:t>
            </w:r>
          </w:p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Установка скамеек, урн</w:t>
            </w:r>
          </w:p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Устройство и обустройств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 тротуаров, пешеходных дорожек</w:t>
            </w:r>
          </w:p>
        </w:tc>
        <w:tc>
          <w:tcPr>
            <w:tcW w:w="1253" w:type="dxa"/>
            <w:vAlign w:val="center"/>
          </w:tcPr>
          <w:p w:rsidR="00247019" w:rsidRPr="00247019" w:rsidRDefault="00247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7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2759,638</w:t>
            </w:r>
          </w:p>
        </w:tc>
        <w:tc>
          <w:tcPr>
            <w:tcW w:w="1128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2307,058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314,599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137,981</w:t>
            </w:r>
          </w:p>
        </w:tc>
      </w:tr>
      <w:tr w:rsidR="00247019" w:rsidRPr="002D16B5" w:rsidTr="00C7099B">
        <w:trPr>
          <w:trHeight w:val="798"/>
        </w:trPr>
        <w:tc>
          <w:tcPr>
            <w:tcW w:w="710" w:type="dxa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7019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Машиностроителей д69а</w:t>
            </w:r>
          </w:p>
          <w:p w:rsidR="00247019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Машиностроителей д69б</w:t>
            </w:r>
          </w:p>
          <w:p w:rsidR="00247019" w:rsidRPr="002D16B5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Машиностроителей д69в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4177,0</w:t>
            </w:r>
          </w:p>
        </w:tc>
        <w:tc>
          <w:tcPr>
            <w:tcW w:w="963" w:type="dxa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247019" w:rsidRPr="00247019" w:rsidRDefault="00247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7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2736,842</w:t>
            </w:r>
          </w:p>
        </w:tc>
        <w:tc>
          <w:tcPr>
            <w:tcW w:w="1128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2288,000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312,000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136,842</w:t>
            </w:r>
          </w:p>
        </w:tc>
      </w:tr>
      <w:tr w:rsidR="00247019" w:rsidRPr="002D16B5" w:rsidTr="000865EC">
        <w:trPr>
          <w:trHeight w:val="738"/>
        </w:trPr>
        <w:tc>
          <w:tcPr>
            <w:tcW w:w="710" w:type="dxa"/>
            <w:vAlign w:val="center"/>
          </w:tcPr>
          <w:p w:rsidR="00247019" w:rsidRPr="002D16B5" w:rsidRDefault="000865EC" w:rsidP="000865EC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Пр. Ленина д.18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2435,0</w:t>
            </w:r>
          </w:p>
        </w:tc>
        <w:tc>
          <w:tcPr>
            <w:tcW w:w="963" w:type="dxa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247019" w:rsidRPr="00247019" w:rsidRDefault="00247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7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2869,321</w:t>
            </w:r>
          </w:p>
        </w:tc>
        <w:tc>
          <w:tcPr>
            <w:tcW w:w="1128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2398,752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327,103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143,466</w:t>
            </w:r>
          </w:p>
        </w:tc>
      </w:tr>
      <w:tr w:rsidR="00247019" w:rsidRPr="002D16B5" w:rsidTr="00C7099B">
        <w:trPr>
          <w:trHeight w:val="668"/>
        </w:trPr>
        <w:tc>
          <w:tcPr>
            <w:tcW w:w="710" w:type="dxa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7019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Чкалова д.15</w:t>
            </w:r>
          </w:p>
          <w:p w:rsidR="00247019" w:rsidRPr="002D16B5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Чкалова д.17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9224,0</w:t>
            </w:r>
          </w:p>
        </w:tc>
        <w:tc>
          <w:tcPr>
            <w:tcW w:w="963" w:type="dxa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247019" w:rsidRPr="00247019" w:rsidRDefault="00247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7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2691,613</w:t>
            </w:r>
          </w:p>
        </w:tc>
        <w:tc>
          <w:tcPr>
            <w:tcW w:w="1128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2250,188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306,844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134,581</w:t>
            </w:r>
          </w:p>
        </w:tc>
      </w:tr>
      <w:tr w:rsidR="00247019" w:rsidRPr="002D16B5" w:rsidTr="00C7099B">
        <w:trPr>
          <w:trHeight w:val="790"/>
        </w:trPr>
        <w:tc>
          <w:tcPr>
            <w:tcW w:w="710" w:type="dxa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Двор№5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7019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Гагарина д.16</w:t>
            </w:r>
          </w:p>
          <w:p w:rsidR="00247019" w:rsidRDefault="00247019" w:rsidP="00C7099B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Гагарина д.18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5433,0</w:t>
            </w:r>
          </w:p>
        </w:tc>
        <w:tc>
          <w:tcPr>
            <w:tcW w:w="963" w:type="dxa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247019" w:rsidRPr="002D16B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247019" w:rsidRPr="00247019" w:rsidRDefault="00247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47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3052,631</w:t>
            </w:r>
          </w:p>
        </w:tc>
        <w:tc>
          <w:tcPr>
            <w:tcW w:w="1128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2551,999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color w:val="000000"/>
                <w:sz w:val="20"/>
                <w:szCs w:val="20"/>
              </w:rPr>
              <w:t>348,000</w:t>
            </w:r>
          </w:p>
        </w:tc>
        <w:tc>
          <w:tcPr>
            <w:tcW w:w="1003" w:type="dxa"/>
            <w:vAlign w:val="center"/>
          </w:tcPr>
          <w:p w:rsidR="00247019" w:rsidRPr="00C7099B" w:rsidRDefault="00247019" w:rsidP="00C709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70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152,632</w:t>
            </w:r>
          </w:p>
        </w:tc>
      </w:tr>
      <w:tr w:rsidR="007A66EC" w:rsidRPr="002D16B5" w:rsidTr="00C7099B">
        <w:trPr>
          <w:trHeight w:val="355"/>
        </w:trPr>
        <w:tc>
          <w:tcPr>
            <w:tcW w:w="710" w:type="dxa"/>
            <w:shd w:val="clear" w:color="auto" w:fill="auto"/>
            <w:vAlign w:val="center"/>
          </w:tcPr>
          <w:p w:rsidR="007A66EC" w:rsidRPr="00331537" w:rsidRDefault="007A66EC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A66EC" w:rsidRPr="00331537" w:rsidRDefault="007A66EC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5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дворов /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9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дом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66EC" w:rsidRPr="00316099" w:rsidRDefault="00E5298E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sz w:val="20"/>
                <w:szCs w:val="20"/>
              </w:rPr>
            </w:pPr>
            <w:r w:rsidRPr="00316099">
              <w:rPr>
                <w:rFonts w:ascii="Times New Roman" w:eastAsia="BatangChe" w:hAnsi="Times New Roman"/>
                <w:i/>
                <w:sz w:val="20"/>
                <w:szCs w:val="20"/>
              </w:rPr>
              <w:t>27337,0</w:t>
            </w:r>
          </w:p>
        </w:tc>
        <w:tc>
          <w:tcPr>
            <w:tcW w:w="963" w:type="dxa"/>
            <w:vAlign w:val="center"/>
          </w:tcPr>
          <w:p w:rsidR="007A66EC" w:rsidRPr="00316099" w:rsidRDefault="00E5298E" w:rsidP="00C7099B">
            <w:pPr>
              <w:pStyle w:val="af2"/>
              <w:jc w:val="center"/>
              <w:rPr>
                <w:rFonts w:ascii="Times New Roman" w:hAnsi="Times New Roman"/>
                <w:i/>
              </w:rPr>
            </w:pPr>
            <w:r w:rsidRPr="00316099">
              <w:rPr>
                <w:rFonts w:ascii="Times New Roman" w:hAnsi="Times New Roman"/>
                <w:i/>
              </w:rPr>
              <w:t>1063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A66EC" w:rsidRPr="002D16B5" w:rsidRDefault="007A66EC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7A66EC" w:rsidRPr="00FB1E55" w:rsidRDefault="0069667A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FB1E55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14110,045</w:t>
            </w:r>
          </w:p>
        </w:tc>
        <w:tc>
          <w:tcPr>
            <w:tcW w:w="1128" w:type="dxa"/>
            <w:vAlign w:val="center"/>
          </w:tcPr>
          <w:p w:rsidR="007A66EC" w:rsidRPr="00FB1E5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FB1E55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11795,997</w:t>
            </w:r>
          </w:p>
        </w:tc>
        <w:tc>
          <w:tcPr>
            <w:tcW w:w="1003" w:type="dxa"/>
            <w:vAlign w:val="center"/>
          </w:tcPr>
          <w:p w:rsidR="007A66EC" w:rsidRPr="00FB1E5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FB1E55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1608,546</w:t>
            </w:r>
          </w:p>
        </w:tc>
        <w:tc>
          <w:tcPr>
            <w:tcW w:w="1003" w:type="dxa"/>
            <w:vAlign w:val="center"/>
          </w:tcPr>
          <w:p w:rsidR="007A66EC" w:rsidRPr="00FB1E55" w:rsidRDefault="00247019" w:rsidP="00C7099B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FB1E55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705,502</w:t>
            </w:r>
          </w:p>
        </w:tc>
      </w:tr>
    </w:tbl>
    <w:p w:rsidR="00243F20" w:rsidRDefault="00243F20" w:rsidP="00947461">
      <w:pPr>
        <w:tabs>
          <w:tab w:val="left" w:pos="975"/>
        </w:tabs>
        <w:spacing w:after="0" w:line="240" w:lineRule="auto"/>
        <w:ind w:firstLine="708"/>
        <w:rPr>
          <w:rFonts w:ascii="Times New Roman" w:eastAsia="BatangChe" w:hAnsi="Times New Roman"/>
          <w:color w:val="000000"/>
          <w:sz w:val="28"/>
          <w:szCs w:val="28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316099" w:rsidRDefault="00316099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E067CE" w:rsidRPr="004B23EE" w:rsidRDefault="00E067CE" w:rsidP="00E067CE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  <w:r w:rsidRPr="004B23EE">
        <w:rPr>
          <w:rFonts w:ascii="Times New Roman" w:eastAsia="BatangChe" w:hAnsi="Times New Roman"/>
          <w:b/>
          <w:color w:val="000000"/>
          <w:sz w:val="26"/>
          <w:szCs w:val="26"/>
        </w:rPr>
        <w:lastRenderedPageBreak/>
        <w:t>Основной список на 2021 год:</w:t>
      </w:r>
    </w:p>
    <w:p w:rsidR="00E067CE" w:rsidRDefault="004B23EE" w:rsidP="004B23EE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BatangChe" w:hAnsi="Times New Roman"/>
          <w:sz w:val="28"/>
          <w:szCs w:val="28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>
        <w:rPr>
          <w:rFonts w:ascii="Times New Roman" w:eastAsia="BatangChe" w:hAnsi="Times New Roman"/>
          <w:sz w:val="28"/>
          <w:szCs w:val="28"/>
        </w:rPr>
        <w:t>№</w:t>
      </w:r>
      <w:r w:rsidR="00887E6C">
        <w:rPr>
          <w:rFonts w:ascii="Times New Roman" w:eastAsia="BatangChe" w:hAnsi="Times New Roman"/>
          <w:sz w:val="28"/>
          <w:szCs w:val="28"/>
        </w:rPr>
        <w:t>5</w:t>
      </w:r>
    </w:p>
    <w:tbl>
      <w:tblPr>
        <w:tblW w:w="11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40"/>
        <w:gridCol w:w="1259"/>
        <w:gridCol w:w="979"/>
        <w:gridCol w:w="1541"/>
        <w:gridCol w:w="1294"/>
        <w:gridCol w:w="1134"/>
        <w:gridCol w:w="973"/>
        <w:gridCol w:w="1008"/>
      </w:tblGrid>
      <w:tr w:rsidR="00AC2ACF" w:rsidRPr="002D16B5" w:rsidTr="001C0540">
        <w:trPr>
          <w:trHeight w:val="1430"/>
        </w:trPr>
        <w:tc>
          <w:tcPr>
            <w:tcW w:w="710" w:type="dxa"/>
            <w:vMerge w:val="restart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Благоустраиваемая площадь дворовых территорий</w:t>
            </w:r>
          </w:p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979" w:type="dxa"/>
            <w:vMerge w:val="restart"/>
          </w:tcPr>
          <w:p w:rsidR="00AC2ACF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C2ACF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C2ACF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E5298E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Охват населения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4409" w:type="dxa"/>
            <w:gridSpan w:val="4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Финансирование итого на двор, тыс.руб.</w:t>
            </w:r>
          </w:p>
        </w:tc>
      </w:tr>
      <w:tr w:rsidR="00AC2ACF" w:rsidRPr="002D16B5" w:rsidTr="001C0540">
        <w:trPr>
          <w:trHeight w:val="550"/>
        </w:trPr>
        <w:tc>
          <w:tcPr>
            <w:tcW w:w="710" w:type="dxa"/>
            <w:vMerge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73" w:type="dxa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1008" w:type="dxa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5%</w:t>
            </w:r>
          </w:p>
        </w:tc>
      </w:tr>
      <w:tr w:rsidR="001C0540" w:rsidRPr="002D16B5" w:rsidTr="001C0540">
        <w:trPr>
          <w:trHeight w:val="888"/>
        </w:trPr>
        <w:tc>
          <w:tcPr>
            <w:tcW w:w="710" w:type="dxa"/>
            <w:vAlign w:val="center"/>
          </w:tcPr>
          <w:p w:rsidR="001C0540" w:rsidRPr="002D16B5" w:rsidRDefault="001C0540" w:rsidP="001C054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1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C0540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Чкалова д.2</w:t>
            </w:r>
          </w:p>
          <w:p w:rsidR="001C0540" w:rsidRPr="002D16B5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Чкалова д.2а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6797,0</w:t>
            </w:r>
          </w:p>
        </w:tc>
        <w:tc>
          <w:tcPr>
            <w:tcW w:w="979" w:type="dxa"/>
            <w:vAlign w:val="center"/>
          </w:tcPr>
          <w:p w:rsidR="001C0540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  184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1C0540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</w:t>
            </w: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емонт дворовых проездов с устройством парковочных мест</w:t>
            </w:r>
          </w:p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Установка скамеек, урн</w:t>
            </w:r>
          </w:p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Устройство и обустройство тротуаров, пешеходных дорожек</w:t>
            </w:r>
          </w:p>
        </w:tc>
        <w:tc>
          <w:tcPr>
            <w:tcW w:w="1294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3325,695</w:t>
            </w:r>
          </w:p>
        </w:tc>
        <w:tc>
          <w:tcPr>
            <w:tcW w:w="1134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color w:val="000000"/>
                <w:sz w:val="20"/>
                <w:szCs w:val="20"/>
              </w:rPr>
              <w:t>2780,282</w:t>
            </w:r>
          </w:p>
        </w:tc>
        <w:tc>
          <w:tcPr>
            <w:tcW w:w="973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color w:val="000000"/>
                <w:sz w:val="20"/>
                <w:szCs w:val="20"/>
              </w:rPr>
              <w:t>379,129</w:t>
            </w:r>
          </w:p>
        </w:tc>
        <w:tc>
          <w:tcPr>
            <w:tcW w:w="1008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166,284</w:t>
            </w:r>
          </w:p>
        </w:tc>
      </w:tr>
      <w:tr w:rsidR="001C0540" w:rsidRPr="002D16B5" w:rsidTr="001C0540">
        <w:trPr>
          <w:trHeight w:val="1086"/>
        </w:trPr>
        <w:tc>
          <w:tcPr>
            <w:tcW w:w="710" w:type="dxa"/>
            <w:vAlign w:val="center"/>
          </w:tcPr>
          <w:p w:rsidR="001C0540" w:rsidRPr="002D16B5" w:rsidRDefault="001C0540" w:rsidP="001C054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2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C0540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Машиностроителей д.29а</w:t>
            </w:r>
          </w:p>
          <w:p w:rsidR="001C0540" w:rsidRPr="002D16B5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Машиностроителей д.31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3008,0</w:t>
            </w:r>
          </w:p>
        </w:tc>
        <w:tc>
          <w:tcPr>
            <w:tcW w:w="979" w:type="dxa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1" w:type="dxa"/>
            <w:vMerge/>
            <w:shd w:val="clear" w:color="auto" w:fill="auto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3927,696</w:t>
            </w:r>
          </w:p>
        </w:tc>
        <w:tc>
          <w:tcPr>
            <w:tcW w:w="1134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color w:val="000000"/>
                <w:sz w:val="20"/>
                <w:szCs w:val="20"/>
              </w:rPr>
              <w:t>3283,555</w:t>
            </w:r>
          </w:p>
        </w:tc>
        <w:tc>
          <w:tcPr>
            <w:tcW w:w="973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color w:val="000000"/>
                <w:sz w:val="20"/>
                <w:szCs w:val="20"/>
              </w:rPr>
              <w:t>447,757</w:t>
            </w:r>
          </w:p>
        </w:tc>
        <w:tc>
          <w:tcPr>
            <w:tcW w:w="1008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196,384</w:t>
            </w:r>
          </w:p>
        </w:tc>
      </w:tr>
      <w:tr w:rsidR="001C0540" w:rsidRPr="002D16B5" w:rsidTr="001C0540">
        <w:trPr>
          <w:trHeight w:val="738"/>
        </w:trPr>
        <w:tc>
          <w:tcPr>
            <w:tcW w:w="710" w:type="dxa"/>
            <w:vAlign w:val="center"/>
          </w:tcPr>
          <w:p w:rsidR="001C0540" w:rsidRPr="002D16B5" w:rsidRDefault="001C0540" w:rsidP="001C054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3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C0540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Гагарина д.88</w:t>
            </w:r>
          </w:p>
          <w:p w:rsidR="001C0540" w:rsidRPr="002D16B5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Гагарина д.90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7974,0</w:t>
            </w:r>
          </w:p>
        </w:tc>
        <w:tc>
          <w:tcPr>
            <w:tcW w:w="979" w:type="dxa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41" w:type="dxa"/>
            <w:vMerge/>
            <w:shd w:val="clear" w:color="auto" w:fill="auto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3547,658</w:t>
            </w:r>
          </w:p>
        </w:tc>
        <w:tc>
          <w:tcPr>
            <w:tcW w:w="1134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color w:val="000000"/>
                <w:sz w:val="20"/>
                <w:szCs w:val="20"/>
              </w:rPr>
              <w:t>2965,843</w:t>
            </w:r>
          </w:p>
        </w:tc>
        <w:tc>
          <w:tcPr>
            <w:tcW w:w="973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color w:val="000000"/>
                <w:sz w:val="20"/>
                <w:szCs w:val="20"/>
              </w:rPr>
              <w:t>404,433</w:t>
            </w:r>
          </w:p>
        </w:tc>
        <w:tc>
          <w:tcPr>
            <w:tcW w:w="1008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177,382</w:t>
            </w:r>
          </w:p>
        </w:tc>
      </w:tr>
      <w:tr w:rsidR="001C0540" w:rsidRPr="002D16B5" w:rsidTr="001C0540">
        <w:trPr>
          <w:trHeight w:val="822"/>
        </w:trPr>
        <w:tc>
          <w:tcPr>
            <w:tcW w:w="710" w:type="dxa"/>
            <w:vAlign w:val="center"/>
          </w:tcPr>
          <w:p w:rsidR="001C0540" w:rsidRPr="002D16B5" w:rsidRDefault="001C0540" w:rsidP="001C054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4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C0540" w:rsidRPr="002D16B5" w:rsidRDefault="001C0540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Блохина д.50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5795,0</w:t>
            </w:r>
          </w:p>
        </w:tc>
        <w:tc>
          <w:tcPr>
            <w:tcW w:w="979" w:type="dxa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41" w:type="dxa"/>
            <w:vMerge/>
            <w:shd w:val="clear" w:color="auto" w:fill="auto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3256,365</w:t>
            </w:r>
          </w:p>
        </w:tc>
        <w:tc>
          <w:tcPr>
            <w:tcW w:w="1134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color w:val="000000"/>
                <w:sz w:val="20"/>
                <w:szCs w:val="20"/>
              </w:rPr>
              <w:t>2722,321</w:t>
            </w:r>
          </w:p>
        </w:tc>
        <w:tc>
          <w:tcPr>
            <w:tcW w:w="973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color w:val="000000"/>
                <w:sz w:val="20"/>
                <w:szCs w:val="20"/>
              </w:rPr>
              <w:t>371,226</w:t>
            </w:r>
          </w:p>
        </w:tc>
        <w:tc>
          <w:tcPr>
            <w:tcW w:w="1008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162,818</w:t>
            </w:r>
          </w:p>
        </w:tc>
      </w:tr>
      <w:tr w:rsidR="001C0540" w:rsidRPr="002D16B5" w:rsidTr="001C0540">
        <w:trPr>
          <w:trHeight w:val="352"/>
        </w:trPr>
        <w:tc>
          <w:tcPr>
            <w:tcW w:w="710" w:type="dxa"/>
            <w:shd w:val="clear" w:color="auto" w:fill="auto"/>
            <w:vAlign w:val="center"/>
          </w:tcPr>
          <w:p w:rsidR="001C0540" w:rsidRPr="00331537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1C0540" w:rsidRPr="00331537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4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двор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а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7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дом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ов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C0540" w:rsidRPr="00CA121D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sz w:val="20"/>
                <w:szCs w:val="20"/>
              </w:rPr>
              <w:t>23574,0</w:t>
            </w:r>
          </w:p>
        </w:tc>
        <w:tc>
          <w:tcPr>
            <w:tcW w:w="979" w:type="dxa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0540" w:rsidRPr="002D16B5" w:rsidRDefault="001C0540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1C0540">
              <w:rPr>
                <w:rFonts w:ascii="Times New Roman" w:eastAsia="BatangChe" w:hAnsi="Times New Roman"/>
                <w:b/>
                <w:i/>
                <w:iCs/>
                <w:color w:val="000000"/>
                <w:sz w:val="20"/>
                <w:szCs w:val="20"/>
              </w:rPr>
              <w:t>14057,414</w:t>
            </w:r>
          </w:p>
        </w:tc>
        <w:tc>
          <w:tcPr>
            <w:tcW w:w="1134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11752,000</w:t>
            </w:r>
          </w:p>
        </w:tc>
        <w:tc>
          <w:tcPr>
            <w:tcW w:w="973" w:type="dxa"/>
            <w:vAlign w:val="center"/>
          </w:tcPr>
          <w:p w:rsidR="001C0540" w:rsidRPr="001C0540" w:rsidRDefault="001C0540" w:rsidP="001C0540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C054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1602,546</w:t>
            </w:r>
          </w:p>
        </w:tc>
        <w:tc>
          <w:tcPr>
            <w:tcW w:w="1008" w:type="dxa"/>
            <w:vAlign w:val="center"/>
          </w:tcPr>
          <w:p w:rsidR="001C0540" w:rsidRPr="001C0540" w:rsidRDefault="001C0540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1C0540">
              <w:rPr>
                <w:rFonts w:ascii="Times New Roman" w:eastAsia="BatangChe" w:hAnsi="Times New Roman"/>
                <w:b/>
                <w:i/>
                <w:iCs/>
                <w:color w:val="000000"/>
                <w:sz w:val="20"/>
                <w:szCs w:val="20"/>
              </w:rPr>
              <w:t>702,868</w:t>
            </w:r>
          </w:p>
        </w:tc>
      </w:tr>
    </w:tbl>
    <w:p w:rsidR="00C440B1" w:rsidRDefault="00C440B1" w:rsidP="00947461">
      <w:pPr>
        <w:tabs>
          <w:tab w:val="left" w:pos="975"/>
        </w:tabs>
        <w:spacing w:after="0" w:line="240" w:lineRule="auto"/>
        <w:ind w:firstLine="708"/>
        <w:rPr>
          <w:rFonts w:ascii="Times New Roman" w:eastAsia="BatangChe" w:hAnsi="Times New Roman"/>
          <w:color w:val="000000"/>
          <w:sz w:val="28"/>
          <w:szCs w:val="28"/>
        </w:rPr>
      </w:pPr>
    </w:p>
    <w:p w:rsidR="00B23DC8" w:rsidRPr="00CE2702" w:rsidRDefault="00B23DC8" w:rsidP="00B23DC8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  <w:r w:rsidRPr="00CE2702">
        <w:rPr>
          <w:rFonts w:ascii="Times New Roman" w:eastAsia="BatangChe" w:hAnsi="Times New Roman"/>
          <w:b/>
          <w:color w:val="000000"/>
          <w:sz w:val="26"/>
          <w:szCs w:val="26"/>
        </w:rPr>
        <w:t>Основной список на 2022 год:</w:t>
      </w:r>
    </w:p>
    <w:p w:rsidR="00B23DC8" w:rsidRDefault="00CE2702" w:rsidP="00CE2702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BatangChe" w:hAnsi="Times New Roman"/>
          <w:sz w:val="28"/>
          <w:szCs w:val="28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>
        <w:rPr>
          <w:rFonts w:ascii="Times New Roman" w:eastAsia="BatangChe" w:hAnsi="Times New Roman"/>
          <w:sz w:val="28"/>
          <w:szCs w:val="28"/>
        </w:rPr>
        <w:t>№</w:t>
      </w:r>
      <w:r w:rsidR="00887E6C">
        <w:rPr>
          <w:rFonts w:ascii="Times New Roman" w:eastAsia="BatangChe" w:hAnsi="Times New Roman"/>
          <w:sz w:val="28"/>
          <w:szCs w:val="28"/>
        </w:rPr>
        <w:t>6</w:t>
      </w:r>
    </w:p>
    <w:tbl>
      <w:tblPr>
        <w:tblW w:w="113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527"/>
        <w:gridCol w:w="1263"/>
        <w:gridCol w:w="1106"/>
        <w:gridCol w:w="1422"/>
        <w:gridCol w:w="1263"/>
        <w:gridCol w:w="1138"/>
        <w:gridCol w:w="1011"/>
        <w:gridCol w:w="1011"/>
      </w:tblGrid>
      <w:tr w:rsidR="00AC2ACF" w:rsidRPr="002D16B5" w:rsidTr="00AC2ACF">
        <w:trPr>
          <w:trHeight w:val="1413"/>
        </w:trPr>
        <w:tc>
          <w:tcPr>
            <w:tcW w:w="633" w:type="dxa"/>
            <w:vMerge w:val="restart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27" w:type="dxa"/>
            <w:vMerge w:val="restart"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Благоустраиваемая площадь дворовых территорий</w:t>
            </w:r>
          </w:p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1106" w:type="dxa"/>
            <w:vMerge w:val="restart"/>
          </w:tcPr>
          <w:p w:rsidR="00AC2ACF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C2ACF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C2ACF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AC2ACF" w:rsidRPr="002D16B5" w:rsidRDefault="00AC2ACF" w:rsidP="00AC2AC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E5298E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Охват населения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4423" w:type="dxa"/>
            <w:gridSpan w:val="4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Финансирование итого на двор, тыс.руб.</w:t>
            </w:r>
          </w:p>
        </w:tc>
      </w:tr>
      <w:tr w:rsidR="00AC2ACF" w:rsidRPr="002D16B5" w:rsidTr="00AC2ACF">
        <w:trPr>
          <w:trHeight w:val="544"/>
        </w:trPr>
        <w:tc>
          <w:tcPr>
            <w:tcW w:w="633" w:type="dxa"/>
            <w:vMerge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8" w:type="dxa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11" w:type="dxa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1011" w:type="dxa"/>
            <w:vAlign w:val="center"/>
          </w:tcPr>
          <w:p w:rsidR="00AC2ACF" w:rsidRPr="002D16B5" w:rsidRDefault="00AC2AC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5%</w:t>
            </w:r>
          </w:p>
        </w:tc>
      </w:tr>
      <w:tr w:rsidR="00317A9E" w:rsidRPr="002D16B5" w:rsidTr="00317A9E">
        <w:trPr>
          <w:trHeight w:val="990"/>
        </w:trPr>
        <w:tc>
          <w:tcPr>
            <w:tcW w:w="633" w:type="dxa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1</w:t>
            </w:r>
          </w:p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Губкина д.106а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4190,0</w:t>
            </w:r>
          </w:p>
        </w:tc>
        <w:tc>
          <w:tcPr>
            <w:tcW w:w="1106" w:type="dxa"/>
            <w:vAlign w:val="center"/>
          </w:tcPr>
          <w:p w:rsidR="00317A9E" w:rsidRDefault="00317A9E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  197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</w:t>
            </w: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емонт дворовых проездов с устройством парковочных мест</w:t>
            </w:r>
          </w:p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Установка скамеек, урн</w:t>
            </w:r>
          </w:p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Устройство и обустройство тротуаров, пешеходных дорожек</w:t>
            </w:r>
          </w:p>
        </w:tc>
        <w:tc>
          <w:tcPr>
            <w:tcW w:w="1263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4668,261</w:t>
            </w:r>
          </w:p>
        </w:tc>
        <w:tc>
          <w:tcPr>
            <w:tcW w:w="1138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color w:val="000000"/>
                <w:sz w:val="20"/>
                <w:szCs w:val="20"/>
              </w:rPr>
              <w:t>3902,666</w:t>
            </w:r>
          </w:p>
        </w:tc>
        <w:tc>
          <w:tcPr>
            <w:tcW w:w="1011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color w:val="000000"/>
                <w:sz w:val="20"/>
                <w:szCs w:val="20"/>
              </w:rPr>
              <w:t>532,182</w:t>
            </w:r>
          </w:p>
        </w:tc>
        <w:tc>
          <w:tcPr>
            <w:tcW w:w="1011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233,413</w:t>
            </w:r>
          </w:p>
        </w:tc>
      </w:tr>
      <w:tr w:rsidR="00317A9E" w:rsidRPr="002D16B5" w:rsidTr="00317A9E">
        <w:trPr>
          <w:trHeight w:val="927"/>
        </w:trPr>
        <w:tc>
          <w:tcPr>
            <w:tcW w:w="633" w:type="dxa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2</w:t>
            </w:r>
          </w:p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317A9E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Революционная д.17</w:t>
            </w:r>
          </w:p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Революционная д.19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2885,0</w:t>
            </w:r>
          </w:p>
        </w:tc>
        <w:tc>
          <w:tcPr>
            <w:tcW w:w="1106" w:type="dxa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22" w:type="dxa"/>
            <w:vMerge/>
            <w:shd w:val="clear" w:color="auto" w:fill="auto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4668,261</w:t>
            </w:r>
          </w:p>
        </w:tc>
        <w:tc>
          <w:tcPr>
            <w:tcW w:w="1138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color w:val="000000"/>
                <w:sz w:val="20"/>
                <w:szCs w:val="20"/>
              </w:rPr>
              <w:t>3902,666</w:t>
            </w:r>
          </w:p>
        </w:tc>
        <w:tc>
          <w:tcPr>
            <w:tcW w:w="1011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color w:val="000000"/>
                <w:sz w:val="20"/>
                <w:szCs w:val="20"/>
              </w:rPr>
              <w:t>532,182</w:t>
            </w:r>
          </w:p>
        </w:tc>
        <w:tc>
          <w:tcPr>
            <w:tcW w:w="1011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233,413</w:t>
            </w:r>
          </w:p>
        </w:tc>
      </w:tr>
      <w:tr w:rsidR="00317A9E" w:rsidRPr="002D16B5" w:rsidTr="00317A9E">
        <w:trPr>
          <w:trHeight w:val="1083"/>
        </w:trPr>
        <w:tc>
          <w:tcPr>
            <w:tcW w:w="633" w:type="dxa"/>
            <w:vAlign w:val="center"/>
          </w:tcPr>
          <w:p w:rsidR="00317A9E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317A9E" w:rsidRPr="002D16B5" w:rsidRDefault="00317A9E" w:rsidP="005C1FF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2D16B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3</w:t>
            </w:r>
          </w:p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Стахановская д.118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1106" w:type="dxa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vMerge/>
            <w:shd w:val="clear" w:color="auto" w:fill="auto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4668,261</w:t>
            </w:r>
          </w:p>
        </w:tc>
        <w:tc>
          <w:tcPr>
            <w:tcW w:w="1138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color w:val="000000"/>
                <w:sz w:val="20"/>
                <w:szCs w:val="20"/>
              </w:rPr>
              <w:t>3902,666</w:t>
            </w:r>
          </w:p>
        </w:tc>
        <w:tc>
          <w:tcPr>
            <w:tcW w:w="1011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color w:val="000000"/>
                <w:sz w:val="20"/>
                <w:szCs w:val="20"/>
              </w:rPr>
              <w:t>532,182</w:t>
            </w:r>
          </w:p>
        </w:tc>
        <w:tc>
          <w:tcPr>
            <w:tcW w:w="1011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233,413</w:t>
            </w:r>
          </w:p>
        </w:tc>
      </w:tr>
      <w:tr w:rsidR="00317A9E" w:rsidRPr="002D16B5" w:rsidTr="00317A9E">
        <w:trPr>
          <w:trHeight w:val="348"/>
        </w:trPr>
        <w:tc>
          <w:tcPr>
            <w:tcW w:w="633" w:type="dxa"/>
            <w:shd w:val="clear" w:color="auto" w:fill="auto"/>
            <w:vAlign w:val="center"/>
          </w:tcPr>
          <w:p w:rsidR="00317A9E" w:rsidRPr="00331537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317A9E" w:rsidRPr="00331537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3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двор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а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4</w:t>
            </w:r>
            <w:r w:rsidRPr="00331537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 дом</w:t>
            </w: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17A9E" w:rsidRPr="00CA121D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sz w:val="20"/>
                <w:szCs w:val="20"/>
              </w:rPr>
              <w:t>8650,0</w:t>
            </w:r>
          </w:p>
        </w:tc>
        <w:tc>
          <w:tcPr>
            <w:tcW w:w="1106" w:type="dxa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17A9E" w:rsidRPr="002D16B5" w:rsidRDefault="00317A9E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317A9E">
              <w:rPr>
                <w:rFonts w:ascii="Times New Roman" w:eastAsia="BatangChe" w:hAnsi="Times New Roman"/>
                <w:b/>
                <w:i/>
                <w:iCs/>
                <w:color w:val="000000"/>
                <w:sz w:val="20"/>
                <w:szCs w:val="20"/>
              </w:rPr>
              <w:t>14004,783</w:t>
            </w:r>
          </w:p>
        </w:tc>
        <w:tc>
          <w:tcPr>
            <w:tcW w:w="1138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11707,999</w:t>
            </w:r>
          </w:p>
        </w:tc>
        <w:tc>
          <w:tcPr>
            <w:tcW w:w="1011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17A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1596,545</w:t>
            </w:r>
          </w:p>
        </w:tc>
        <w:tc>
          <w:tcPr>
            <w:tcW w:w="1011" w:type="dxa"/>
            <w:vAlign w:val="center"/>
          </w:tcPr>
          <w:p w:rsidR="00317A9E" w:rsidRPr="00317A9E" w:rsidRDefault="00317A9E" w:rsidP="00317A9E">
            <w:pPr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317A9E">
              <w:rPr>
                <w:rFonts w:ascii="Times New Roman" w:eastAsia="BatangChe" w:hAnsi="Times New Roman"/>
                <w:b/>
                <w:i/>
                <w:iCs/>
                <w:color w:val="000000"/>
                <w:sz w:val="20"/>
                <w:szCs w:val="20"/>
              </w:rPr>
              <w:t>700,239</w:t>
            </w:r>
          </w:p>
        </w:tc>
      </w:tr>
    </w:tbl>
    <w:p w:rsidR="002044A5" w:rsidRDefault="002044A5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44A5" w:rsidRDefault="002044A5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72D1" w:rsidRDefault="001472D1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72D1" w:rsidRDefault="001472D1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72D1" w:rsidRDefault="001472D1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72D1" w:rsidRDefault="001472D1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72D1" w:rsidRDefault="001472D1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72D1" w:rsidRDefault="001472D1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44A5" w:rsidRPr="00841032" w:rsidRDefault="002044A5" w:rsidP="002044A5">
      <w:pPr>
        <w:tabs>
          <w:tab w:val="left" w:pos="975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1032">
        <w:rPr>
          <w:rFonts w:ascii="Times New Roman" w:hAnsi="Times New Roman"/>
          <w:sz w:val="28"/>
          <w:szCs w:val="28"/>
          <w:lang w:eastAsia="ru-RU"/>
        </w:rPr>
        <w:lastRenderedPageBreak/>
        <w:t>Перечень адресов дворовых территорий МКД, включенных в Резервный перечень Программы</w:t>
      </w:r>
    </w:p>
    <w:p w:rsidR="002044A5" w:rsidRPr="00841032" w:rsidRDefault="002044A5" w:rsidP="002044A5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BatangChe" w:hAnsi="Times New Roman"/>
          <w:sz w:val="28"/>
          <w:szCs w:val="28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 w:rsidR="00887E6C">
        <w:rPr>
          <w:rFonts w:ascii="Times New Roman" w:eastAsia="BatangChe" w:hAnsi="Times New Roman"/>
          <w:sz w:val="28"/>
          <w:szCs w:val="28"/>
        </w:rPr>
        <w:t>№7</w:t>
      </w:r>
    </w:p>
    <w:tbl>
      <w:tblPr>
        <w:tblW w:w="11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2570"/>
        <w:gridCol w:w="964"/>
        <w:gridCol w:w="950"/>
        <w:gridCol w:w="1488"/>
        <w:gridCol w:w="1083"/>
        <w:gridCol w:w="1187"/>
        <w:gridCol w:w="1134"/>
        <w:gridCol w:w="1059"/>
      </w:tblGrid>
      <w:tr w:rsidR="00C440B1" w:rsidRPr="00950C11" w:rsidTr="005C1FF7">
        <w:trPr>
          <w:trHeight w:val="23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№ п/п</w:t>
            </w:r>
          </w:p>
        </w:tc>
        <w:tc>
          <w:tcPr>
            <w:tcW w:w="2570" w:type="dxa"/>
            <w:vMerge w:val="restart"/>
            <w:shd w:val="clear" w:color="auto" w:fill="auto"/>
            <w:vAlign w:val="center"/>
          </w:tcPr>
          <w:p w:rsidR="00C440B1" w:rsidRPr="00950C11" w:rsidRDefault="00C440B1" w:rsidP="005C1FF7">
            <w:pPr>
              <w:spacing w:after="0" w:line="240" w:lineRule="auto"/>
              <w:ind w:left="-903" w:hanging="142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Адрес мкд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Площадь дворовых территорий  МКД</w:t>
            </w:r>
          </w:p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кв. м.</w:t>
            </w:r>
          </w:p>
        </w:tc>
        <w:tc>
          <w:tcPr>
            <w:tcW w:w="950" w:type="dxa"/>
            <w:vMerge w:val="restart"/>
          </w:tcPr>
          <w:p w:rsidR="00C440B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C440B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Охват населения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4463" w:type="dxa"/>
            <w:gridSpan w:val="4"/>
            <w:vAlign w:val="center"/>
          </w:tcPr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Финансирование итого на двор, тыс.руб.</w:t>
            </w:r>
          </w:p>
        </w:tc>
      </w:tr>
      <w:tr w:rsidR="00C440B1" w:rsidRPr="00950C11" w:rsidTr="00C307DF">
        <w:trPr>
          <w:trHeight w:val="1293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:rsidR="00C440B1" w:rsidRPr="00950C11" w:rsidRDefault="00C440B1" w:rsidP="005C1FF7">
            <w:pPr>
              <w:spacing w:after="0" w:line="240" w:lineRule="auto"/>
              <w:ind w:left="-903" w:hanging="142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C440B1" w:rsidRPr="00950C11" w:rsidRDefault="00C440B1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40B1" w:rsidRPr="00950C11" w:rsidRDefault="00C440B1" w:rsidP="005C1FF7">
            <w:pPr>
              <w:jc w:val="center"/>
              <w:rPr>
                <w:rFonts w:ascii="Times New Roman" w:hAnsi="Times New Roman"/>
              </w:rPr>
            </w:pPr>
            <w:r w:rsidRPr="00950C11">
              <w:rPr>
                <w:rFonts w:ascii="Times New Roman" w:hAnsi="Times New Roman"/>
              </w:rPr>
              <w:t>Всего</w:t>
            </w:r>
          </w:p>
        </w:tc>
        <w:tc>
          <w:tcPr>
            <w:tcW w:w="1187" w:type="dxa"/>
            <w:vAlign w:val="center"/>
          </w:tcPr>
          <w:p w:rsidR="00C440B1" w:rsidRPr="00950C11" w:rsidRDefault="00C440B1" w:rsidP="005C1FF7">
            <w:pPr>
              <w:jc w:val="center"/>
              <w:rPr>
                <w:rFonts w:ascii="Times New Roman" w:hAnsi="Times New Roman"/>
              </w:rPr>
            </w:pPr>
            <w:r w:rsidRPr="00950C11">
              <w:rPr>
                <w:rFonts w:ascii="Times New Roman" w:hAnsi="Times New Roman"/>
              </w:rPr>
              <w:t>ФБ</w:t>
            </w:r>
          </w:p>
        </w:tc>
        <w:tc>
          <w:tcPr>
            <w:tcW w:w="1134" w:type="dxa"/>
            <w:vAlign w:val="center"/>
          </w:tcPr>
          <w:p w:rsidR="00C440B1" w:rsidRPr="00950C11" w:rsidRDefault="00C440B1" w:rsidP="005C1FF7">
            <w:pPr>
              <w:jc w:val="center"/>
              <w:rPr>
                <w:rFonts w:ascii="Times New Roman" w:hAnsi="Times New Roman"/>
              </w:rPr>
            </w:pPr>
            <w:r w:rsidRPr="00950C11">
              <w:rPr>
                <w:rFonts w:ascii="Times New Roman" w:hAnsi="Times New Roman"/>
              </w:rPr>
              <w:t>РБ</w:t>
            </w:r>
          </w:p>
        </w:tc>
        <w:tc>
          <w:tcPr>
            <w:tcW w:w="1059" w:type="dxa"/>
            <w:vAlign w:val="center"/>
          </w:tcPr>
          <w:p w:rsidR="00C440B1" w:rsidRPr="00950C11" w:rsidRDefault="00C440B1" w:rsidP="005C1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участие собственников и нанимателей</w:t>
            </w:r>
          </w:p>
        </w:tc>
      </w:tr>
      <w:tr w:rsidR="00EB1CC9" w:rsidRPr="00950C11" w:rsidTr="00C307DF">
        <w:trPr>
          <w:trHeight w:val="706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Двор № 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Гагарина д.20</w:t>
            </w:r>
          </w:p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А. Павлова д.12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3907,0</w:t>
            </w:r>
          </w:p>
        </w:tc>
        <w:tc>
          <w:tcPr>
            <w:tcW w:w="950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>
              <w:rPr>
                <w:rFonts w:ascii="Times New Roman" w:eastAsia="BatangChe" w:hAnsi="Times New Roman"/>
                <w:sz w:val="18"/>
                <w:szCs w:val="18"/>
              </w:rPr>
              <w:t>438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950C11">
              <w:rPr>
                <w:rFonts w:ascii="Times New Roman" w:eastAsia="BatangChe" w:hAnsi="Times New Roman"/>
                <w:sz w:val="18"/>
                <w:szCs w:val="18"/>
              </w:rPr>
              <w:t>Ремонт дворовых проездов с устройством парковочных мест</w:t>
            </w:r>
          </w:p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950C11">
              <w:rPr>
                <w:rFonts w:ascii="Times New Roman" w:eastAsia="BatangChe" w:hAnsi="Times New Roman"/>
                <w:sz w:val="18"/>
                <w:szCs w:val="18"/>
              </w:rPr>
              <w:t>Установка скамеек, урн</w:t>
            </w:r>
          </w:p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 w:rsidRPr="00950C11">
              <w:rPr>
                <w:rFonts w:ascii="Times New Roman" w:eastAsia="BatangChe" w:hAnsi="Times New Roman"/>
                <w:sz w:val="18"/>
                <w:szCs w:val="18"/>
              </w:rPr>
              <w:t>Устройство и обустройство тротуаров, пешеходных дорожек</w:t>
            </w:r>
          </w:p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18"/>
                <w:szCs w:val="18"/>
              </w:rPr>
              <w:t>Установка МАФов</w:t>
            </w:r>
          </w:p>
        </w:tc>
        <w:tc>
          <w:tcPr>
            <w:tcW w:w="1083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b/>
                <w:sz w:val="20"/>
                <w:szCs w:val="20"/>
              </w:rPr>
              <w:t>2 457,896</w:t>
            </w:r>
          </w:p>
        </w:tc>
        <w:tc>
          <w:tcPr>
            <w:tcW w:w="1187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2054,801</w:t>
            </w:r>
          </w:p>
        </w:tc>
        <w:tc>
          <w:tcPr>
            <w:tcW w:w="1134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280,200</w:t>
            </w:r>
          </w:p>
        </w:tc>
        <w:tc>
          <w:tcPr>
            <w:tcW w:w="1059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122,894</w:t>
            </w:r>
          </w:p>
        </w:tc>
      </w:tr>
      <w:tr w:rsidR="00EB1CC9" w:rsidRPr="00950C11" w:rsidTr="00C307DF">
        <w:trPr>
          <w:trHeight w:val="5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Двор №2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Стахановская д.26</w:t>
            </w:r>
          </w:p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6578,0</w:t>
            </w:r>
          </w:p>
        </w:tc>
        <w:tc>
          <w:tcPr>
            <w:tcW w:w="950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>
              <w:rPr>
                <w:rFonts w:ascii="Times New Roman" w:eastAsia="BatangChe" w:hAnsi="Times New Roman"/>
                <w:sz w:val="18"/>
                <w:szCs w:val="18"/>
              </w:rPr>
              <w:t>304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b/>
                <w:sz w:val="20"/>
                <w:szCs w:val="20"/>
              </w:rPr>
              <w:t>2 388,531</w:t>
            </w:r>
          </w:p>
        </w:tc>
        <w:tc>
          <w:tcPr>
            <w:tcW w:w="1187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1996,812</w:t>
            </w:r>
          </w:p>
        </w:tc>
        <w:tc>
          <w:tcPr>
            <w:tcW w:w="1134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272,292</w:t>
            </w:r>
          </w:p>
        </w:tc>
        <w:tc>
          <w:tcPr>
            <w:tcW w:w="1059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119,426</w:t>
            </w:r>
          </w:p>
        </w:tc>
      </w:tr>
      <w:tr w:rsidR="00EB1CC9" w:rsidRPr="00950C11" w:rsidTr="00C307DF">
        <w:trPr>
          <w:trHeight w:val="398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Двор №3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Зелёная д.5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7039,0</w:t>
            </w:r>
          </w:p>
        </w:tc>
        <w:tc>
          <w:tcPr>
            <w:tcW w:w="950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>
              <w:rPr>
                <w:rFonts w:ascii="Times New Roman" w:eastAsia="BatangChe" w:hAnsi="Times New Roman"/>
                <w:sz w:val="18"/>
                <w:szCs w:val="18"/>
              </w:rPr>
              <w:t>280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b/>
                <w:sz w:val="20"/>
                <w:szCs w:val="20"/>
              </w:rPr>
              <w:t>1 444,799</w:t>
            </w:r>
          </w:p>
        </w:tc>
        <w:tc>
          <w:tcPr>
            <w:tcW w:w="1187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1172,672</w:t>
            </w:r>
          </w:p>
        </w:tc>
        <w:tc>
          <w:tcPr>
            <w:tcW w:w="1134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159,909</w:t>
            </w:r>
          </w:p>
        </w:tc>
        <w:tc>
          <w:tcPr>
            <w:tcW w:w="1059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112,217</w:t>
            </w:r>
          </w:p>
        </w:tc>
      </w:tr>
      <w:tr w:rsidR="00EB1CC9" w:rsidRPr="00950C11" w:rsidTr="00C307DF">
        <w:trPr>
          <w:trHeight w:val="50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Двор №4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Чкалова д.5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9455,0</w:t>
            </w:r>
          </w:p>
        </w:tc>
        <w:tc>
          <w:tcPr>
            <w:tcW w:w="950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>
              <w:rPr>
                <w:rFonts w:ascii="Times New Roman" w:eastAsia="BatangChe" w:hAnsi="Times New Roman"/>
                <w:sz w:val="18"/>
                <w:szCs w:val="18"/>
              </w:rPr>
              <w:t>307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b/>
                <w:sz w:val="20"/>
                <w:szCs w:val="20"/>
              </w:rPr>
              <w:t>1 942,241</w:t>
            </w:r>
          </w:p>
        </w:tc>
        <w:tc>
          <w:tcPr>
            <w:tcW w:w="1187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1623,713</w:t>
            </w:r>
          </w:p>
        </w:tc>
        <w:tc>
          <w:tcPr>
            <w:tcW w:w="1134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221,415</w:t>
            </w:r>
          </w:p>
        </w:tc>
        <w:tc>
          <w:tcPr>
            <w:tcW w:w="1059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sz w:val="20"/>
                <w:szCs w:val="20"/>
              </w:rPr>
              <w:t>97,112</w:t>
            </w:r>
          </w:p>
        </w:tc>
      </w:tr>
      <w:tr w:rsidR="00EB1CC9" w:rsidRPr="00950C11" w:rsidTr="00C307DF">
        <w:trPr>
          <w:trHeight w:val="54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Двор № 5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Цурюпа д.2</w:t>
            </w:r>
          </w:p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Цурюпа д.4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2007,0</w:t>
            </w:r>
          </w:p>
        </w:tc>
        <w:tc>
          <w:tcPr>
            <w:tcW w:w="950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>
              <w:rPr>
                <w:rFonts w:ascii="Times New Roman" w:eastAsia="BatangChe" w:hAnsi="Times New Roman"/>
                <w:sz w:val="18"/>
                <w:szCs w:val="18"/>
              </w:rPr>
              <w:t>48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B1CC9" w:rsidRPr="002C1EE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2000,000</w:t>
            </w:r>
          </w:p>
        </w:tc>
        <w:tc>
          <w:tcPr>
            <w:tcW w:w="1187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1672,000</w:t>
            </w:r>
          </w:p>
        </w:tc>
        <w:tc>
          <w:tcPr>
            <w:tcW w:w="1134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228,000</w:t>
            </w:r>
          </w:p>
        </w:tc>
        <w:tc>
          <w:tcPr>
            <w:tcW w:w="1059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100,000</w:t>
            </w:r>
          </w:p>
        </w:tc>
      </w:tr>
      <w:tr w:rsidR="00EB1CC9" w:rsidRPr="00950C11" w:rsidTr="00C307DF">
        <w:trPr>
          <w:trHeight w:val="43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Двор № 6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Мира д.4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3572,0</w:t>
            </w:r>
          </w:p>
        </w:tc>
        <w:tc>
          <w:tcPr>
            <w:tcW w:w="950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>
              <w:rPr>
                <w:rFonts w:ascii="Times New Roman" w:eastAsia="BatangChe" w:hAnsi="Times New Roman"/>
                <w:sz w:val="18"/>
                <w:szCs w:val="18"/>
              </w:rPr>
              <w:t>163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B1CC9" w:rsidRPr="002C1EE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1578,947</w:t>
            </w:r>
          </w:p>
        </w:tc>
        <w:tc>
          <w:tcPr>
            <w:tcW w:w="1187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1320,000</w:t>
            </w:r>
          </w:p>
        </w:tc>
        <w:tc>
          <w:tcPr>
            <w:tcW w:w="1134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180,000</w:t>
            </w:r>
          </w:p>
        </w:tc>
        <w:tc>
          <w:tcPr>
            <w:tcW w:w="1059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78,947</w:t>
            </w:r>
          </w:p>
        </w:tc>
      </w:tr>
      <w:tr w:rsidR="00EB1CC9" w:rsidRPr="00950C11" w:rsidTr="00C307DF">
        <w:trPr>
          <w:trHeight w:val="51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Двор № 7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Уральская д.36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4281,0</w:t>
            </w:r>
          </w:p>
        </w:tc>
        <w:tc>
          <w:tcPr>
            <w:tcW w:w="950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>
              <w:rPr>
                <w:rFonts w:ascii="Times New Roman" w:eastAsia="BatangChe" w:hAnsi="Times New Roman"/>
                <w:sz w:val="18"/>
                <w:szCs w:val="18"/>
              </w:rPr>
              <w:t>225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B1CC9" w:rsidRPr="002C1EE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1473,684</w:t>
            </w:r>
          </w:p>
        </w:tc>
        <w:tc>
          <w:tcPr>
            <w:tcW w:w="1187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1232,000</w:t>
            </w:r>
          </w:p>
        </w:tc>
        <w:tc>
          <w:tcPr>
            <w:tcW w:w="1134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168,000</w:t>
            </w:r>
          </w:p>
        </w:tc>
        <w:tc>
          <w:tcPr>
            <w:tcW w:w="1059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73,684</w:t>
            </w:r>
          </w:p>
        </w:tc>
      </w:tr>
      <w:tr w:rsidR="00EB1CC9" w:rsidRPr="00950C11" w:rsidTr="00C307DF">
        <w:trPr>
          <w:trHeight w:val="41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Двор № 8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Геологическая д.87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3815,0</w:t>
            </w:r>
          </w:p>
        </w:tc>
        <w:tc>
          <w:tcPr>
            <w:tcW w:w="950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  <w:r>
              <w:rPr>
                <w:rFonts w:ascii="Times New Roman" w:eastAsia="BatangChe" w:hAnsi="Times New Roman"/>
                <w:sz w:val="18"/>
                <w:szCs w:val="18"/>
              </w:rPr>
              <w:t>143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B1CC9" w:rsidRPr="002C1EE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1263,157</w:t>
            </w:r>
          </w:p>
        </w:tc>
        <w:tc>
          <w:tcPr>
            <w:tcW w:w="1187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1056,000</w:t>
            </w:r>
          </w:p>
        </w:tc>
        <w:tc>
          <w:tcPr>
            <w:tcW w:w="1134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144,000</w:t>
            </w:r>
          </w:p>
        </w:tc>
        <w:tc>
          <w:tcPr>
            <w:tcW w:w="1059" w:type="dxa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63,157</w:t>
            </w:r>
          </w:p>
        </w:tc>
      </w:tr>
      <w:tr w:rsidR="00EB1CC9" w:rsidRPr="00950C11" w:rsidTr="00C307DF">
        <w:trPr>
          <w:trHeight w:val="412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841032" w:rsidRDefault="00EB1CC9" w:rsidP="0078043C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 xml:space="preserve">Двор № </w:t>
            </w:r>
            <w:r w:rsidR="0078043C">
              <w:rPr>
                <w:rFonts w:ascii="Times New Roman" w:eastAsia="BatangChe" w:hAnsi="Times New Roman"/>
                <w:sz w:val="20"/>
                <w:szCs w:val="20"/>
              </w:rPr>
              <w:t>9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Чкалова д.5а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6517,0</w:t>
            </w:r>
          </w:p>
        </w:tc>
        <w:tc>
          <w:tcPr>
            <w:tcW w:w="950" w:type="dxa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411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B1CC9" w:rsidRPr="004917F5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1789,473</w:t>
            </w:r>
          </w:p>
        </w:tc>
        <w:tc>
          <w:tcPr>
            <w:tcW w:w="1187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1496,000</w:t>
            </w:r>
          </w:p>
        </w:tc>
        <w:tc>
          <w:tcPr>
            <w:tcW w:w="1134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204,000</w:t>
            </w:r>
          </w:p>
        </w:tc>
        <w:tc>
          <w:tcPr>
            <w:tcW w:w="1059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89,473</w:t>
            </w:r>
          </w:p>
        </w:tc>
      </w:tr>
      <w:tr w:rsidR="00EB1CC9" w:rsidRPr="00950C11" w:rsidTr="00C307DF">
        <w:trPr>
          <w:trHeight w:val="686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841032" w:rsidRDefault="00EB1CC9" w:rsidP="0078043C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 xml:space="preserve">Двор № </w:t>
            </w:r>
            <w:r w:rsidR="0078043C">
              <w:rPr>
                <w:rFonts w:ascii="Times New Roman" w:eastAsia="BatangChe" w:hAnsi="Times New Roman"/>
                <w:sz w:val="20"/>
                <w:szCs w:val="20"/>
              </w:rPr>
              <w:t>10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Революционная д.8</w:t>
            </w:r>
          </w:p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Революционная д.8а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7160,0</w:t>
            </w:r>
          </w:p>
        </w:tc>
        <w:tc>
          <w:tcPr>
            <w:tcW w:w="950" w:type="dxa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312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B1CC9" w:rsidRPr="00825BC6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2210,526</w:t>
            </w:r>
          </w:p>
        </w:tc>
        <w:tc>
          <w:tcPr>
            <w:tcW w:w="1187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1848,000</w:t>
            </w:r>
          </w:p>
        </w:tc>
        <w:tc>
          <w:tcPr>
            <w:tcW w:w="1134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252,000</w:t>
            </w:r>
          </w:p>
        </w:tc>
        <w:tc>
          <w:tcPr>
            <w:tcW w:w="1059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110,526</w:t>
            </w:r>
          </w:p>
        </w:tc>
      </w:tr>
      <w:tr w:rsidR="00EB1CC9" w:rsidRPr="00950C11" w:rsidTr="00C307DF">
        <w:trPr>
          <w:trHeight w:val="74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841032" w:rsidRDefault="00EB1CC9" w:rsidP="0078043C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 xml:space="preserve">Двор № </w:t>
            </w:r>
            <w:r w:rsidR="0078043C">
              <w:rPr>
                <w:rFonts w:ascii="Times New Roman" w:eastAsia="BatangChe" w:hAnsi="Times New Roman"/>
                <w:sz w:val="20"/>
                <w:szCs w:val="20"/>
              </w:rPr>
              <w:t>11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Революционная д.10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3844,0</w:t>
            </w:r>
          </w:p>
        </w:tc>
        <w:tc>
          <w:tcPr>
            <w:tcW w:w="950" w:type="dxa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123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B1CC9" w:rsidRPr="00825BC6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1684,210</w:t>
            </w:r>
          </w:p>
        </w:tc>
        <w:tc>
          <w:tcPr>
            <w:tcW w:w="1187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1408,000</w:t>
            </w:r>
          </w:p>
        </w:tc>
        <w:tc>
          <w:tcPr>
            <w:tcW w:w="1134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192,000</w:t>
            </w:r>
          </w:p>
        </w:tc>
        <w:tc>
          <w:tcPr>
            <w:tcW w:w="1059" w:type="dxa"/>
            <w:vAlign w:val="center"/>
          </w:tcPr>
          <w:p w:rsidR="00EB1CC9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84,210</w:t>
            </w:r>
          </w:p>
        </w:tc>
      </w:tr>
      <w:tr w:rsidR="00EB1CC9" w:rsidRPr="00950C11" w:rsidTr="00C307DF">
        <w:trPr>
          <w:trHeight w:val="74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841032" w:rsidRDefault="00EB1CC9" w:rsidP="0078043C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 xml:space="preserve">Двор № </w:t>
            </w:r>
            <w:r w:rsidR="0078043C">
              <w:rPr>
                <w:rFonts w:ascii="Times New Roman" w:eastAsia="BatangChe" w:hAnsi="Times New Roman"/>
                <w:sz w:val="20"/>
                <w:szCs w:val="20"/>
              </w:rPr>
              <w:t>12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Ул. Бульварная д.29</w:t>
            </w:r>
          </w:p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2351,0</w:t>
            </w:r>
          </w:p>
        </w:tc>
        <w:tc>
          <w:tcPr>
            <w:tcW w:w="950" w:type="dxa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202</w:t>
            </w:r>
          </w:p>
        </w:tc>
        <w:tc>
          <w:tcPr>
            <w:tcW w:w="1488" w:type="dxa"/>
            <w:vMerge/>
            <w:shd w:val="clear" w:color="auto" w:fill="auto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B1CC9" w:rsidRPr="00825BC6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1578,947</w:t>
            </w:r>
          </w:p>
        </w:tc>
        <w:tc>
          <w:tcPr>
            <w:tcW w:w="1187" w:type="dxa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1320,000</w:t>
            </w:r>
          </w:p>
        </w:tc>
        <w:tc>
          <w:tcPr>
            <w:tcW w:w="1134" w:type="dxa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180,000</w:t>
            </w:r>
          </w:p>
        </w:tc>
        <w:tc>
          <w:tcPr>
            <w:tcW w:w="1059" w:type="dxa"/>
            <w:vAlign w:val="center"/>
          </w:tcPr>
          <w:p w:rsidR="00EB1CC9" w:rsidRPr="00841032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78,947</w:t>
            </w:r>
          </w:p>
        </w:tc>
      </w:tr>
      <w:tr w:rsidR="00EB1CC9" w:rsidRPr="00950C11" w:rsidTr="00C307DF">
        <w:trPr>
          <w:trHeight w:val="370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i/>
                <w:sz w:val="20"/>
                <w:szCs w:val="20"/>
              </w:rPr>
              <w:t>Итого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B1CC9" w:rsidRPr="00950C11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i/>
                <w:sz w:val="20"/>
                <w:szCs w:val="20"/>
              </w:rPr>
              <w:t>13</w:t>
            </w:r>
            <w:r w:rsidRPr="00950C11">
              <w:rPr>
                <w:rFonts w:ascii="Times New Roman" w:eastAsia="BatangChe" w:hAnsi="Times New Roman"/>
                <w:i/>
                <w:sz w:val="20"/>
                <w:szCs w:val="20"/>
              </w:rPr>
              <w:t xml:space="preserve"> двор</w:t>
            </w:r>
            <w:r>
              <w:rPr>
                <w:rFonts w:ascii="Times New Roman" w:eastAsia="BatangChe" w:hAnsi="Times New Roman"/>
                <w:i/>
                <w:sz w:val="20"/>
                <w:szCs w:val="20"/>
              </w:rPr>
              <w:t>ов</w:t>
            </w:r>
            <w:r w:rsidRPr="00950C11">
              <w:rPr>
                <w:rFonts w:ascii="Times New Roman" w:eastAsia="BatangChe" w:hAnsi="Times New Roman"/>
                <w:i/>
                <w:sz w:val="20"/>
                <w:szCs w:val="20"/>
              </w:rPr>
              <w:t xml:space="preserve"> / </w:t>
            </w:r>
            <w:r>
              <w:rPr>
                <w:rFonts w:ascii="Times New Roman" w:eastAsia="BatangChe" w:hAnsi="Times New Roman"/>
                <w:i/>
                <w:sz w:val="20"/>
                <w:szCs w:val="20"/>
              </w:rPr>
              <w:t>16</w:t>
            </w:r>
            <w:r w:rsidRPr="00950C11">
              <w:rPr>
                <w:rFonts w:ascii="Times New Roman" w:eastAsia="BatangChe" w:hAnsi="Times New Roman"/>
                <w:i/>
                <w:sz w:val="20"/>
                <w:szCs w:val="20"/>
              </w:rPr>
              <w:t xml:space="preserve"> домов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B1CC9" w:rsidRPr="00C30356" w:rsidRDefault="005A5903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60526,0</w:t>
            </w:r>
          </w:p>
        </w:tc>
        <w:tc>
          <w:tcPr>
            <w:tcW w:w="950" w:type="dxa"/>
            <w:vAlign w:val="center"/>
          </w:tcPr>
          <w:p w:rsidR="00EB1CC9" w:rsidRPr="00C30356" w:rsidRDefault="005A5903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2956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B1CC9" w:rsidRPr="00C30356" w:rsidRDefault="00EB1CC9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B1CC9" w:rsidRPr="00C30356" w:rsidRDefault="00C307D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21812,411</w:t>
            </w:r>
          </w:p>
        </w:tc>
        <w:tc>
          <w:tcPr>
            <w:tcW w:w="1187" w:type="dxa"/>
            <w:vAlign w:val="center"/>
          </w:tcPr>
          <w:p w:rsidR="00EB1CC9" w:rsidRPr="00C30356" w:rsidRDefault="00C307D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18199,998</w:t>
            </w:r>
          </w:p>
        </w:tc>
        <w:tc>
          <w:tcPr>
            <w:tcW w:w="1134" w:type="dxa"/>
            <w:vAlign w:val="center"/>
          </w:tcPr>
          <w:p w:rsidR="00EB1CC9" w:rsidRPr="00C30356" w:rsidRDefault="00C307D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2481,816</w:t>
            </w:r>
          </w:p>
        </w:tc>
        <w:tc>
          <w:tcPr>
            <w:tcW w:w="1059" w:type="dxa"/>
            <w:vAlign w:val="center"/>
          </w:tcPr>
          <w:p w:rsidR="00EB1CC9" w:rsidRPr="00C30356" w:rsidRDefault="00C307DF" w:rsidP="005C1FF7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1130,593</w:t>
            </w:r>
          </w:p>
        </w:tc>
      </w:tr>
    </w:tbl>
    <w:p w:rsidR="00AC2ACF" w:rsidRDefault="00AC2ACF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AB026C" w:rsidRDefault="00AB026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AB026C" w:rsidRDefault="00AB026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132F2C" w:rsidRDefault="00132F2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A07930" w:rsidRPr="002D16B5" w:rsidRDefault="00AD548C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  <w:r w:rsidRPr="002D16B5">
        <w:rPr>
          <w:rFonts w:ascii="Times New Roman" w:eastAsia="BatangChe" w:hAnsi="Times New Roman"/>
          <w:b/>
          <w:color w:val="000000"/>
          <w:sz w:val="28"/>
          <w:szCs w:val="28"/>
        </w:rPr>
        <w:t>9</w:t>
      </w:r>
      <w:r w:rsidR="00DE5907" w:rsidRPr="002D16B5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.  </w:t>
      </w:r>
      <w:r w:rsidR="00A07930" w:rsidRPr="002D16B5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ПЕРЕЧЕНЬ АДРЕСОВ ОБЩЕСТВЕННЫХ ТЕРРИТОРИЙ, </w:t>
      </w:r>
    </w:p>
    <w:p w:rsidR="00A07930" w:rsidRPr="002D16B5" w:rsidRDefault="00A07930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  <w:r w:rsidRPr="002D16B5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ВКЛЮЧЕННЫХ В ПРОГРАММУ </w:t>
      </w:r>
    </w:p>
    <w:p w:rsidR="00DE5907" w:rsidRPr="002D16B5" w:rsidRDefault="00DE5907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283"/>
        <w:gridCol w:w="3108"/>
        <w:gridCol w:w="1281"/>
        <w:gridCol w:w="1277"/>
        <w:gridCol w:w="1136"/>
        <w:gridCol w:w="1089"/>
      </w:tblGrid>
      <w:tr w:rsidR="000C7A83" w:rsidRPr="002D16B5" w:rsidTr="008D761B">
        <w:trPr>
          <w:trHeight w:val="404"/>
        </w:trPr>
        <w:tc>
          <w:tcPr>
            <w:tcW w:w="676" w:type="dxa"/>
            <w:vMerge w:val="restart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Планируемые года</w:t>
            </w:r>
          </w:p>
        </w:tc>
        <w:tc>
          <w:tcPr>
            <w:tcW w:w="2283" w:type="dxa"/>
            <w:vMerge w:val="restart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Адреса объекта</w:t>
            </w:r>
          </w:p>
        </w:tc>
        <w:tc>
          <w:tcPr>
            <w:tcW w:w="3108" w:type="dxa"/>
            <w:vMerge w:val="restart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Перечень работ</w:t>
            </w:r>
          </w:p>
        </w:tc>
        <w:tc>
          <w:tcPr>
            <w:tcW w:w="4782" w:type="dxa"/>
            <w:gridSpan w:val="4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 xml:space="preserve">Финансирование, тыс. </w:t>
            </w:r>
            <w:r w:rsidRPr="002D16B5">
              <w:rPr>
                <w:rFonts w:eastAsia="Calibri"/>
                <w:color w:val="000000"/>
                <w:sz w:val="22"/>
                <w:szCs w:val="22"/>
                <w:lang w:eastAsia="en-US"/>
              </w:rPr>
              <w:t>руб.</w:t>
            </w:r>
          </w:p>
        </w:tc>
      </w:tr>
      <w:tr w:rsidR="000C7A83" w:rsidRPr="002D16B5" w:rsidTr="008D761B">
        <w:trPr>
          <w:trHeight w:val="182"/>
        </w:trPr>
        <w:tc>
          <w:tcPr>
            <w:tcW w:w="676" w:type="dxa"/>
            <w:vMerge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vMerge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vMerge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7" w:type="dxa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136" w:type="dxa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1089" w:type="dxa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Внебю</w:t>
            </w:r>
            <w:r w:rsidRPr="002D16B5">
              <w:rPr>
                <w:color w:val="000000"/>
                <w:sz w:val="22"/>
                <w:szCs w:val="22"/>
              </w:rPr>
              <w:t>д</w:t>
            </w:r>
            <w:r w:rsidRPr="002D16B5">
              <w:rPr>
                <w:color w:val="000000"/>
                <w:sz w:val="22"/>
                <w:szCs w:val="22"/>
              </w:rPr>
              <w:t>жетные источники</w:t>
            </w:r>
          </w:p>
        </w:tc>
      </w:tr>
      <w:tr w:rsidR="00132F2C" w:rsidRPr="002D16B5" w:rsidTr="008D761B">
        <w:trPr>
          <w:trHeight w:val="5462"/>
        </w:trPr>
        <w:tc>
          <w:tcPr>
            <w:tcW w:w="676" w:type="dxa"/>
          </w:tcPr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BE64CE" w:rsidRDefault="00132F2C" w:rsidP="00A96A0B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83" w:type="dxa"/>
          </w:tcPr>
          <w:p w:rsidR="00132F2C" w:rsidRPr="00BE64CE" w:rsidRDefault="00132F2C" w:rsidP="00A96A0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Сквер по ул. Молодежная(между домами по ул. Стахановская, д. 16а, 18а, бул. Заки Валиди, д.3а </w:t>
            </w:r>
          </w:p>
          <w:p w:rsidR="00132F2C" w:rsidRDefault="00132F2C" w:rsidP="00A96A0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96A0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BE64CE" w:rsidRDefault="00132F2C" w:rsidP="00887E6C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им. В.И. Ленина</w:t>
            </w:r>
          </w:p>
          <w:p w:rsidR="00132F2C" w:rsidRDefault="00132F2C" w:rsidP="00A96A0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BE64CE" w:rsidRDefault="00132F2C" w:rsidP="007E5039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Пешеходная зона по ул. Стахановская(между ул. Мира и ул. Докучаева) </w:t>
            </w:r>
          </w:p>
        </w:tc>
        <w:tc>
          <w:tcPr>
            <w:tcW w:w="3108" w:type="dxa"/>
          </w:tcPr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сквера, общественной зоны, создание пешеходных зон, устройство скамеек, урн, освещения</w:t>
            </w:r>
          </w:p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площади, общественной зоны, создание пешеходных зон, устройство скамеек, урн, освещения</w:t>
            </w:r>
          </w:p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A96A0B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пешеходной зоны, устройство скамеек, урн и освещения.</w:t>
            </w:r>
          </w:p>
        </w:tc>
        <w:tc>
          <w:tcPr>
            <w:tcW w:w="1281" w:type="dxa"/>
          </w:tcPr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13 350,442</w:t>
            </w:r>
          </w:p>
        </w:tc>
        <w:tc>
          <w:tcPr>
            <w:tcW w:w="1277" w:type="dxa"/>
          </w:tcPr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11 748,389</w:t>
            </w:r>
          </w:p>
        </w:tc>
        <w:tc>
          <w:tcPr>
            <w:tcW w:w="1136" w:type="dxa"/>
          </w:tcPr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1 602,053</w:t>
            </w:r>
          </w:p>
        </w:tc>
        <w:tc>
          <w:tcPr>
            <w:tcW w:w="1089" w:type="dxa"/>
          </w:tcPr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8D761B" w:rsidRPr="002D16B5" w:rsidTr="008D761B">
        <w:trPr>
          <w:trHeight w:val="4099"/>
        </w:trPr>
        <w:tc>
          <w:tcPr>
            <w:tcW w:w="676" w:type="dxa"/>
          </w:tcPr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83" w:type="dxa"/>
          </w:tcPr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Сквер Ишимбайского дворца культуры</w:t>
            </w: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Пешеходная зона по пр. Ленина(между ул. Блохина и ул. Б.Хмельницкого) </w:t>
            </w:r>
          </w:p>
        </w:tc>
        <w:tc>
          <w:tcPr>
            <w:tcW w:w="3108" w:type="dxa"/>
          </w:tcPr>
          <w:p w:rsidR="008D761B" w:rsidRDefault="008D761B" w:rsidP="008D761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440B1">
              <w:rPr>
                <w:color w:val="000000"/>
                <w:sz w:val="22"/>
                <w:szCs w:val="22"/>
              </w:rPr>
              <w:t>Благоустройство сквера, общественной зоны, устройство скамеек, урн, освещения</w:t>
            </w:r>
          </w:p>
          <w:p w:rsidR="008D761B" w:rsidRDefault="008D761B" w:rsidP="008D761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пешеходной зоны,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8D761B" w:rsidRDefault="008D761B" w:rsidP="008D76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13 636,363</w:t>
            </w:r>
          </w:p>
        </w:tc>
        <w:tc>
          <w:tcPr>
            <w:tcW w:w="1277" w:type="dxa"/>
            <w:vAlign w:val="center"/>
          </w:tcPr>
          <w:p w:rsidR="008D761B" w:rsidRDefault="008D761B" w:rsidP="008D76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12 000,000</w:t>
            </w:r>
          </w:p>
        </w:tc>
        <w:tc>
          <w:tcPr>
            <w:tcW w:w="1136" w:type="dxa"/>
            <w:vAlign w:val="center"/>
          </w:tcPr>
          <w:p w:rsidR="008D761B" w:rsidRDefault="008D761B" w:rsidP="008D76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1 636,363</w:t>
            </w:r>
          </w:p>
        </w:tc>
        <w:tc>
          <w:tcPr>
            <w:tcW w:w="1089" w:type="dxa"/>
          </w:tcPr>
          <w:p w:rsidR="008D761B" w:rsidRPr="002D16B5" w:rsidRDefault="008D761B" w:rsidP="008D761B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8D761B" w:rsidRPr="002D16B5" w:rsidTr="008D761B">
        <w:trPr>
          <w:trHeight w:val="4001"/>
        </w:trPr>
        <w:tc>
          <w:tcPr>
            <w:tcW w:w="676" w:type="dxa"/>
          </w:tcPr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83" w:type="dxa"/>
          </w:tcPr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C9565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Пешеходная зона по пр. Б.Хмельницкого (между пр. Ленина и ул. Бульварная)</w:t>
            </w:r>
          </w:p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2D650B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Сквер им. Ю. Гагарина</w:t>
            </w:r>
          </w:p>
        </w:tc>
        <w:tc>
          <w:tcPr>
            <w:tcW w:w="3108" w:type="dxa"/>
          </w:tcPr>
          <w:p w:rsidR="008D761B" w:rsidRDefault="008D761B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C95659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пешеходной зоны, устройство скамеек, урн и освещения.</w:t>
            </w:r>
          </w:p>
          <w:p w:rsidR="008D761B" w:rsidRDefault="008D761B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96A0B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пешеходной зоны,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13 636,363</w:t>
            </w:r>
          </w:p>
        </w:tc>
        <w:tc>
          <w:tcPr>
            <w:tcW w:w="1277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12 000,000</w:t>
            </w:r>
          </w:p>
        </w:tc>
        <w:tc>
          <w:tcPr>
            <w:tcW w:w="1136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1 636,363</w:t>
            </w:r>
          </w:p>
        </w:tc>
        <w:tc>
          <w:tcPr>
            <w:tcW w:w="1089" w:type="dxa"/>
          </w:tcPr>
          <w:p w:rsidR="008D761B" w:rsidRPr="002D16B5" w:rsidRDefault="008D761B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8D761B" w:rsidRPr="002D16B5" w:rsidTr="008D761B">
        <w:trPr>
          <w:trHeight w:val="4001"/>
        </w:trPr>
        <w:tc>
          <w:tcPr>
            <w:tcW w:w="676" w:type="dxa"/>
          </w:tcPr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83" w:type="dxa"/>
          </w:tcPr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Сквер в жилом районе Кузьминовка</w:t>
            </w:r>
          </w:p>
          <w:p w:rsidR="008D761B" w:rsidRDefault="008D761B" w:rsidP="003E704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3E704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3E7049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Сквер в жилом районе Нефтяник</w:t>
            </w:r>
          </w:p>
        </w:tc>
        <w:tc>
          <w:tcPr>
            <w:tcW w:w="3108" w:type="dxa"/>
          </w:tcPr>
          <w:p w:rsidR="008D761B" w:rsidRDefault="008D761B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пешеходной зоны, устройство скамеек, урн и освещения.</w:t>
            </w:r>
          </w:p>
          <w:p w:rsidR="008D761B" w:rsidRDefault="008D761B" w:rsidP="003E7049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3E7049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пешеходной зоны,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13 636,363</w:t>
            </w:r>
          </w:p>
        </w:tc>
        <w:tc>
          <w:tcPr>
            <w:tcW w:w="1277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12 000,000</w:t>
            </w:r>
          </w:p>
        </w:tc>
        <w:tc>
          <w:tcPr>
            <w:tcW w:w="1136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1 636,363</w:t>
            </w:r>
          </w:p>
        </w:tc>
        <w:tc>
          <w:tcPr>
            <w:tcW w:w="1089" w:type="dxa"/>
          </w:tcPr>
          <w:p w:rsidR="008D761B" w:rsidRPr="002D16B5" w:rsidRDefault="008D761B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8D761B" w:rsidRPr="002D16B5" w:rsidTr="008D761B">
        <w:trPr>
          <w:trHeight w:val="4001"/>
        </w:trPr>
        <w:tc>
          <w:tcPr>
            <w:tcW w:w="676" w:type="dxa"/>
          </w:tcPr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83" w:type="dxa"/>
          </w:tcPr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3E704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Сквер в жилом районе Юрматы-2</w:t>
            </w:r>
          </w:p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3E7049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Сквер в жилом районе Старый Ишимбай</w:t>
            </w:r>
          </w:p>
        </w:tc>
        <w:tc>
          <w:tcPr>
            <w:tcW w:w="3108" w:type="dxa"/>
          </w:tcPr>
          <w:p w:rsidR="008D761B" w:rsidRDefault="008D761B" w:rsidP="005C1FF7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5C1FF7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пешеходной зоны, устройство скамеек, урн и освещения.</w:t>
            </w:r>
          </w:p>
          <w:p w:rsidR="008D761B" w:rsidRDefault="008D761B" w:rsidP="005C1FF7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5C1FF7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пешеходной зоны,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13 636,363</w:t>
            </w:r>
          </w:p>
        </w:tc>
        <w:tc>
          <w:tcPr>
            <w:tcW w:w="1277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12 000,000</w:t>
            </w:r>
          </w:p>
        </w:tc>
        <w:tc>
          <w:tcPr>
            <w:tcW w:w="1136" w:type="dxa"/>
            <w:vAlign w:val="center"/>
          </w:tcPr>
          <w:p w:rsidR="008D761B" w:rsidRDefault="008D761B" w:rsidP="00DE68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1 636,363</w:t>
            </w:r>
          </w:p>
        </w:tc>
        <w:tc>
          <w:tcPr>
            <w:tcW w:w="1089" w:type="dxa"/>
          </w:tcPr>
          <w:p w:rsidR="008D761B" w:rsidRPr="002D16B5" w:rsidRDefault="008D761B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:rsidR="00774CFA" w:rsidRPr="002D16B5" w:rsidRDefault="00774CFA" w:rsidP="00F904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54651" w:rsidRDefault="00654651" w:rsidP="00DD023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D0238" w:rsidRPr="002D16B5" w:rsidRDefault="006C03BA" w:rsidP="00DD023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03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10. УСЛОВИЕ О ФИНАНСОВОМ УЧАСТИИ СОБСТВЕННИКОВ ПОМЕЩЕНИЙ И НАНИМАТЕЛЕЙ (ЧЛЕНОВ СЕМЬИ НАНИМАТЕЛЯ) ЖИЛЫХ ПОМЕЩЕНИЙ ПО ДОГОВОРАМ СОЦИАЛЬНОГО НАЙМА В МНОГОКВАРТИРНЫХ ДОМАХ, СОБСТВЕННИКОВ ИНЫХ ЗДАНИЙ И СООРУЖЕНИЙ, </w:t>
      </w:r>
      <w:r w:rsidR="00DD0238" w:rsidRPr="002D16B5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ru-RU"/>
        </w:rPr>
        <w:t>РАСПОЛОЖЕННЫХ В ГРАНИЦАХ ДВОРОВОЙ ТЕРРИТОРИИ, ПОДЛЕЖАЩЕЙ БЛАГОУСТРОЙСТВУ,</w:t>
      </w:r>
      <w:r w:rsidR="00DD0238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РЕАЛИЗАЦИИ ПРОГРАММЫ И ПОРЯДОК АККУМУЛИРОВАНИЯ И РАСХОДОВАНИЯ </w:t>
      </w:r>
      <w:r w:rsidR="00164F01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СРЕДСТВ,</w:t>
      </w:r>
      <w:r w:rsidR="00DD0238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НАПРАВЛЯЕМЫХ НА ВЫПОЛНЕНИЕ МИНИМАЛЬНОГО И ДОПОЛНИТЕЛЬНОГО ПЕРЕЧНЯ РАБОТ</w:t>
      </w:r>
    </w:p>
    <w:p w:rsidR="00DD0238" w:rsidRPr="00803CD6" w:rsidRDefault="00DD0238" w:rsidP="00DD023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D0238" w:rsidRPr="00803CD6" w:rsidRDefault="00DD0238" w:rsidP="00DD0238">
      <w:pPr>
        <w:tabs>
          <w:tab w:val="left" w:pos="72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lastRenderedPageBreak/>
        <w:t>Услови</w:t>
      </w:r>
      <w:r w:rsidR="00BD13CA"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е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о финансовом участии собственников</w:t>
      </w:r>
      <w:r w:rsidR="0085551F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и нанимателей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поме</w:t>
      </w:r>
      <w:r w:rsidR="0085551F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щений в многоквартирных домах, 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и дополнительного перечней работ по благоустройству:</w:t>
      </w:r>
    </w:p>
    <w:p w:rsidR="00DD0238" w:rsidRPr="00803CD6" w:rsidRDefault="00DD0238" w:rsidP="00DD0238">
      <w:pPr>
        <w:tabs>
          <w:tab w:val="left" w:pos="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1. Минимальная доля финансового участия заинтересованных лиц в выполнении минимального и  дополнительного перечней работ по благоустройству дворовых территорий в размере не менее 5% от общей стоимости работ, утвержденных проектом;</w:t>
      </w:r>
    </w:p>
    <w:p w:rsidR="00DD0238" w:rsidRPr="00803CD6" w:rsidRDefault="00DD0238" w:rsidP="00DD023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2. Финансовое участие заинтересованных лиц, организаций осуществляется согласно п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утвержденного постановлением главы </w:t>
      </w:r>
      <w:r w:rsidR="006C03BA" w:rsidRPr="006C03BA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администрации городского поселения город Ишимбай МР ИР РБ</w:t>
      </w:r>
      <w:r w:rsidR="00BD13CA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27.04.2017 г. № 510.</w:t>
      </w:r>
    </w:p>
    <w:p w:rsidR="00393F85" w:rsidRPr="00803CD6" w:rsidRDefault="00393F85" w:rsidP="00393F8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Финансовое участие осуществляется путем перечисления суммы денежных средств в рублевом эквиваленте на специальный счет, открытый в порядке, установленном муниципальным образованием. Размер средств определяется не персонифицировано по каждому заинтересованному лицу, а совокупно в отношении проекта благоустройства каждой дворовой территории в виде процента от стоимости затрат на его реализацию.</w:t>
      </w:r>
    </w:p>
    <w:p w:rsidR="006C03BA" w:rsidRPr="006C03BA" w:rsidRDefault="006C03BA" w:rsidP="006C03B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6C03BA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Финансовые средства перечисляются ежемесячно в течение трёх месяцев с даты начала работ по благоустройству дворовой территории, указанной в соответствующем муниципальном контракте. Ведение учета поступающих средств в разрезе многоквартирных домов, входящих в состав дворовых территорий, которые подлежат благоустройству, осуществляется исполнителем Программы путем ежемесячного опубликования указанных данных на сайте Администрации городского поселения город Ишимбай и направление их в этот же срок в адрес членов общественной комиссии.</w:t>
      </w:r>
    </w:p>
    <w:p w:rsidR="00393F85" w:rsidRPr="00803CD6" w:rsidRDefault="00393F85" w:rsidP="00393F8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На основании протокола общего собрания собственников помещений в МКД, МУП ИДЕЗ РБ осуществляет начисление по статье «</w:t>
      </w:r>
      <w:r w:rsidR="00B52FE5" w:rsidRPr="00803CD6">
        <w:rPr>
          <w:rFonts w:ascii="Times New Roman" w:eastAsia="Times New Roman" w:hAnsi="Times New Roman"/>
          <w:color w:val="000000"/>
          <w:sz w:val="26"/>
          <w:szCs w:val="26"/>
        </w:rPr>
        <w:t>Городская среда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» и выставляет начисленную сумму отдельной строкой к уплате в платежных документах. Поступившие денежные средства аккумулируются в МУП ИДЕЗ РБ.</w:t>
      </w:r>
    </w:p>
    <w:p w:rsidR="00DD0238" w:rsidRPr="00803CD6" w:rsidRDefault="00DD0238" w:rsidP="00DD023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 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Решение о финансовом участии и доле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среды:</w:t>
      </w:r>
    </w:p>
    <w:p w:rsidR="00DD0238" w:rsidRPr="00803CD6" w:rsidRDefault="00DD0238" w:rsidP="00DD0238">
      <w:pPr>
        <w:tabs>
          <w:tab w:val="left" w:pos="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- собственниками помещений в многоквартирных домах в виде протокольно оформленного решения общего собрания собственников;</w:t>
      </w:r>
    </w:p>
    <w:p w:rsidR="00DD0238" w:rsidRPr="00803CD6" w:rsidRDefault="00DD0238" w:rsidP="00DD0238">
      <w:pPr>
        <w:tabs>
          <w:tab w:val="left" w:pos="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- собственниками иных зданий и сооружений, расположенных в границах дворовой территории, подлежащей благоустройству, в виде простого письменного обязательства, подписанного собственником или иным уполномоченным лицом.</w:t>
      </w:r>
    </w:p>
    <w:p w:rsidR="002E40FD" w:rsidRDefault="002E40FD" w:rsidP="00A04B4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E3394" w:rsidRPr="00CE3394" w:rsidRDefault="000436F6" w:rsidP="000436F6">
      <w:pPr>
        <w:spacing w:after="0" w:line="240" w:lineRule="auto"/>
        <w:ind w:left="928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BA176C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="0023429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E3394" w:rsidRPr="00CE3394">
        <w:rPr>
          <w:rFonts w:ascii="Times New Roman" w:eastAsia="Times New Roman" w:hAnsi="Times New Roman"/>
          <w:b/>
          <w:sz w:val="28"/>
          <w:szCs w:val="28"/>
        </w:rPr>
        <w:t>МЕХАНИЗМ РЕАЛИЗАЦИИ ПРОГРАММЫ</w:t>
      </w:r>
    </w:p>
    <w:p w:rsidR="00CE3394" w:rsidRPr="00CE3394" w:rsidRDefault="00CE3394" w:rsidP="00CE33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CE3394" w:rsidRPr="00803CD6" w:rsidRDefault="00CE3394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Реализация Программы осуществляется в соответствии с нормативными правовыми актами Администрации городского поселения город Ишимбай.</w:t>
      </w:r>
    </w:p>
    <w:p w:rsidR="00CE3394" w:rsidRPr="00803CD6" w:rsidRDefault="00CE3394" w:rsidP="00CE339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          Разработчиком и исполнителем Программы является Администрация городского поселения город Ишимбай.</w:t>
      </w:r>
    </w:p>
    <w:p w:rsidR="00CE3394" w:rsidRPr="00803CD6" w:rsidRDefault="00CE3394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Исполнитель осуществляет: </w:t>
      </w:r>
    </w:p>
    <w:p w:rsidR="00CE3394" w:rsidRPr="00803CD6" w:rsidRDefault="00CE3394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прием заявок на участие в отборе дворовых территорий МКД для включения в адресный перечень дворовых территорий  МКД;</w:t>
      </w:r>
    </w:p>
    <w:p w:rsidR="00CE3394" w:rsidRPr="00803CD6" w:rsidRDefault="00C200EF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- </w:t>
      </w:r>
      <w:r w:rsidR="00CE3394" w:rsidRPr="00803CD6">
        <w:rPr>
          <w:rFonts w:ascii="Times New Roman" w:eastAsia="Times New Roman" w:hAnsi="Times New Roman"/>
          <w:sz w:val="26"/>
          <w:szCs w:val="26"/>
        </w:rPr>
        <w:t>представляет заявки комиссии по рассмотрению и оценки созданной постановлением Администрации городского поселения город Ишимбай</w:t>
      </w:r>
      <w:r w:rsidR="00343861" w:rsidRPr="00343861">
        <w:rPr>
          <w:rFonts w:ascii="Times New Roman" w:eastAsia="Times New Roman" w:hAnsi="Times New Roman"/>
          <w:sz w:val="26"/>
          <w:szCs w:val="26"/>
        </w:rPr>
        <w:t>.</w:t>
      </w:r>
    </w:p>
    <w:p w:rsidR="00CE3394" w:rsidRPr="00803CD6" w:rsidRDefault="00CE3394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Исполнитель мероприятий Программы несет ответственность за качественное и своевременное их выполнение, целевое и рационально использование средств, предусмотренных Программой, своевременное информирование о реализации Программы.</w:t>
      </w:r>
    </w:p>
    <w:p w:rsidR="00CE3394" w:rsidRPr="00803CD6" w:rsidRDefault="00CE3394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государственный и муниципальных нужд». План реализации</w:t>
      </w:r>
      <w:r w:rsidRPr="00803CD6">
        <w:rPr>
          <w:rFonts w:ascii="Times New Roman" w:eastAsia="Times New Roman" w:hAnsi="Times New Roman"/>
          <w:sz w:val="26"/>
          <w:szCs w:val="26"/>
        </w:rPr>
        <w:t xml:space="preserve"> Программы представлен в приложении №</w:t>
      </w:r>
      <w:r w:rsidRPr="00803CD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03CD6">
        <w:rPr>
          <w:rFonts w:ascii="Times New Roman" w:eastAsia="Times New Roman" w:hAnsi="Times New Roman"/>
          <w:sz w:val="26"/>
          <w:szCs w:val="26"/>
        </w:rPr>
        <w:t>4 к Программе.</w:t>
      </w:r>
    </w:p>
    <w:p w:rsidR="007A66EC" w:rsidRDefault="006C4266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Средства полученные в результате экономии по результатам проведённого аукциона (конкурса) будут направлены на </w:t>
      </w:r>
      <w:r w:rsidR="007A66EC">
        <w:rPr>
          <w:rFonts w:ascii="Times New Roman" w:eastAsia="Times New Roman" w:hAnsi="Times New Roman"/>
          <w:sz w:val="26"/>
          <w:szCs w:val="26"/>
        </w:rPr>
        <w:t>дополнительные объемы работ, или на благоустройство объектов последующих периодов</w:t>
      </w:r>
      <w:r w:rsidRPr="00803CD6">
        <w:rPr>
          <w:rFonts w:ascii="Times New Roman" w:eastAsia="Times New Roman" w:hAnsi="Times New Roman"/>
          <w:sz w:val="26"/>
          <w:szCs w:val="26"/>
        </w:rPr>
        <w:t>.</w:t>
      </w:r>
    </w:p>
    <w:p w:rsidR="006C4266" w:rsidRDefault="007A66EC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Муниципальная программа подлежит актуализации, исходя из фактического финансирования и результатов инвентаризации.</w:t>
      </w:r>
      <w:r w:rsidR="006C4266" w:rsidRPr="00803CD6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803CD6" w:rsidRDefault="00803CD6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93722A" w:rsidRDefault="0093722A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93722A" w:rsidRDefault="0093722A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93722A" w:rsidRPr="00803CD6" w:rsidRDefault="0093722A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02454D" w:rsidRPr="0002454D" w:rsidRDefault="000436F6" w:rsidP="000436F6">
      <w:pPr>
        <w:spacing w:after="0" w:line="240" w:lineRule="auto"/>
        <w:ind w:left="928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6F287A"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="0002454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2454D" w:rsidRPr="0002454D">
        <w:rPr>
          <w:rFonts w:ascii="Times New Roman" w:eastAsia="Times New Roman" w:hAnsi="Times New Roman"/>
          <w:b/>
          <w:sz w:val="28"/>
          <w:szCs w:val="28"/>
        </w:rPr>
        <w:t>ОЖИДАЕМЫЙ СОЦИАЛЬНО-ЭКОНОМИЧЕСКИЙ ЭФФЕКТ И КРИТЕРИИ ОЦЕНКИ ВЫПОЛНЕНИЯ ПРОГРАММЫ</w:t>
      </w:r>
    </w:p>
    <w:p w:rsidR="0002454D" w:rsidRPr="0002454D" w:rsidRDefault="0002454D" w:rsidP="0002454D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Ожидаемый социально-экономический эффект: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образования. 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Эффективность программы оценивается по следующим показателям: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процент привлечения населения  муниципального образования  к работам по благоустройству;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процент привлечения организаций, заинтересованных лиц к работам по благоустройству;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уровень благоустроенности муниципального образования;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- комплексное благоустройство  дворовых территорий в </w:t>
      </w:r>
      <w:r w:rsidR="00AC2ACF">
        <w:rPr>
          <w:rFonts w:ascii="Times New Roman" w:eastAsia="Times New Roman" w:hAnsi="Times New Roman"/>
          <w:sz w:val="26"/>
          <w:szCs w:val="26"/>
        </w:rPr>
        <w:t>56</w:t>
      </w:r>
      <w:r w:rsidRPr="00803CD6">
        <w:rPr>
          <w:rFonts w:ascii="Times New Roman" w:eastAsia="Times New Roman" w:hAnsi="Times New Roman"/>
          <w:sz w:val="26"/>
          <w:szCs w:val="26"/>
        </w:rPr>
        <w:t xml:space="preserve"> МКД;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- повышение уровня комфортности проживания более </w:t>
      </w:r>
      <w:r w:rsidR="006C3AA7">
        <w:rPr>
          <w:rFonts w:ascii="Times New Roman" w:eastAsia="Times New Roman" w:hAnsi="Times New Roman"/>
          <w:sz w:val="26"/>
          <w:szCs w:val="26"/>
        </w:rPr>
        <w:t>7,</w:t>
      </w:r>
      <w:r w:rsidR="00762DAD" w:rsidRPr="00803CD6">
        <w:rPr>
          <w:rFonts w:ascii="Times New Roman" w:eastAsia="Times New Roman" w:hAnsi="Times New Roman"/>
          <w:sz w:val="26"/>
          <w:szCs w:val="26"/>
        </w:rPr>
        <w:t>5</w:t>
      </w:r>
      <w:r w:rsidRPr="00803CD6">
        <w:rPr>
          <w:rFonts w:ascii="Times New Roman" w:eastAsia="Times New Roman" w:hAnsi="Times New Roman"/>
          <w:sz w:val="26"/>
          <w:szCs w:val="26"/>
        </w:rPr>
        <w:t xml:space="preserve"> тыс.  жителей за счет функционального зонирования дворовых территорий, комплексного благоустройства дворовых территорий;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- привлечение жителей к благоустройству своих дворовых территорий, устройству цветников и клумб -  </w:t>
      </w:r>
      <w:r w:rsidR="007360FC" w:rsidRPr="00803CD6">
        <w:rPr>
          <w:rFonts w:ascii="Times New Roman" w:eastAsia="Times New Roman" w:hAnsi="Times New Roman"/>
          <w:sz w:val="26"/>
          <w:szCs w:val="26"/>
        </w:rPr>
        <w:t>90 цветников и 40</w:t>
      </w:r>
      <w:r w:rsidR="006C3AA7">
        <w:rPr>
          <w:rFonts w:ascii="Times New Roman" w:eastAsia="Times New Roman" w:hAnsi="Times New Roman"/>
          <w:sz w:val="26"/>
          <w:szCs w:val="26"/>
        </w:rPr>
        <w:t xml:space="preserve"> </w:t>
      </w:r>
      <w:r w:rsidR="007360FC" w:rsidRPr="00803CD6">
        <w:rPr>
          <w:rFonts w:ascii="Times New Roman" w:eastAsia="Times New Roman" w:hAnsi="Times New Roman"/>
          <w:sz w:val="26"/>
          <w:szCs w:val="26"/>
        </w:rPr>
        <w:t>клумб</w:t>
      </w:r>
      <w:r w:rsidRPr="00803CD6">
        <w:rPr>
          <w:rFonts w:ascii="Times New Roman" w:eastAsia="Times New Roman" w:hAnsi="Times New Roman"/>
          <w:sz w:val="26"/>
          <w:szCs w:val="26"/>
        </w:rPr>
        <w:t>;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В результате реализации  Программы ожидается: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улучшение экологической обстановки и создание среды, комфортной для проживания жителей города;</w:t>
      </w:r>
    </w:p>
    <w:p w:rsidR="0002454D" w:rsidRPr="00803CD6" w:rsidRDefault="0002454D" w:rsidP="000245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совершенствование эстетического состояния  территории муниципального образования.</w:t>
      </w: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4C4DD2" w:rsidRPr="00803CD6" w:rsidRDefault="004C4DD2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Приложение № 1</w:t>
      </w:r>
    </w:p>
    <w:p w:rsidR="004C4DD2" w:rsidRPr="00803CD6" w:rsidRDefault="00803CD6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</w:t>
      </w:r>
      <w:r w:rsidR="004C4DD2" w:rsidRPr="00803CD6">
        <w:rPr>
          <w:rFonts w:ascii="Times New Roman" w:eastAsia="Times New Roman" w:hAnsi="Times New Roman"/>
          <w:sz w:val="26"/>
          <w:szCs w:val="26"/>
        </w:rPr>
        <w:t xml:space="preserve"> муниципальной программе</w:t>
      </w:r>
    </w:p>
    <w:p w:rsidR="004C4DD2" w:rsidRPr="00803CD6" w:rsidRDefault="004C4DD2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«Формирование современной</w:t>
      </w:r>
    </w:p>
    <w:p w:rsidR="004C4DD2" w:rsidRPr="00803CD6" w:rsidRDefault="004C4DD2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городской среды городского поселения город Ишимбай МР ИР</w:t>
      </w:r>
    </w:p>
    <w:p w:rsidR="004C4DD2" w:rsidRPr="00803CD6" w:rsidRDefault="004C4DD2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Республики Башкортостан </w:t>
      </w:r>
    </w:p>
    <w:p w:rsidR="004C4DD2" w:rsidRPr="00803CD6" w:rsidRDefault="004C4DD2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на 201</w:t>
      </w:r>
      <w:r w:rsidR="00D67629">
        <w:rPr>
          <w:rFonts w:ascii="Times New Roman" w:eastAsia="Times New Roman" w:hAnsi="Times New Roman"/>
          <w:sz w:val="26"/>
          <w:szCs w:val="26"/>
        </w:rPr>
        <w:t>8</w:t>
      </w:r>
      <w:r w:rsidRPr="00803CD6">
        <w:rPr>
          <w:rFonts w:ascii="Times New Roman" w:eastAsia="Times New Roman" w:hAnsi="Times New Roman"/>
          <w:sz w:val="26"/>
          <w:szCs w:val="26"/>
        </w:rPr>
        <w:t xml:space="preserve"> год»</w:t>
      </w:r>
    </w:p>
    <w:p w:rsidR="004C4DD2" w:rsidRDefault="004C4DD2" w:rsidP="009A49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063" w:rsidRPr="00BF4063" w:rsidRDefault="00BF4063" w:rsidP="00BF40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4063">
        <w:rPr>
          <w:rFonts w:ascii="Times New Roman" w:eastAsia="Times New Roman" w:hAnsi="Times New Roman"/>
          <w:bCs/>
          <w:sz w:val="28"/>
          <w:szCs w:val="28"/>
        </w:rPr>
        <w:t>С В Е Д Е Н И Я</w:t>
      </w:r>
    </w:p>
    <w:p w:rsidR="00BF4063" w:rsidRPr="00803CD6" w:rsidRDefault="00BF4063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803CD6">
        <w:rPr>
          <w:rFonts w:ascii="Times New Roman" w:eastAsia="Times New Roman" w:hAnsi="Times New Roman"/>
          <w:bCs/>
          <w:sz w:val="26"/>
          <w:szCs w:val="26"/>
        </w:rPr>
        <w:t xml:space="preserve">о показателях (индикаторах) муниципальной программы </w:t>
      </w:r>
    </w:p>
    <w:p w:rsidR="00BF4063" w:rsidRPr="00803CD6" w:rsidRDefault="00BF4063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803CD6">
        <w:rPr>
          <w:rFonts w:ascii="Times New Roman" w:eastAsia="Times New Roman" w:hAnsi="Times New Roman"/>
          <w:bCs/>
          <w:sz w:val="26"/>
          <w:szCs w:val="26"/>
        </w:rPr>
        <w:t>«Формирование современной городской среды городского поселения город Ишимбай Республики Башкортостан» на 201</w:t>
      </w:r>
      <w:r w:rsidR="00D67629">
        <w:rPr>
          <w:rFonts w:ascii="Times New Roman" w:eastAsia="Times New Roman" w:hAnsi="Times New Roman"/>
          <w:bCs/>
          <w:sz w:val="26"/>
          <w:szCs w:val="26"/>
        </w:rPr>
        <w:t>8</w:t>
      </w:r>
      <w:r w:rsidRPr="00803CD6">
        <w:rPr>
          <w:rFonts w:ascii="Times New Roman" w:eastAsia="Times New Roman" w:hAnsi="Times New Roman"/>
          <w:bCs/>
          <w:sz w:val="26"/>
          <w:szCs w:val="26"/>
        </w:rPr>
        <w:t xml:space="preserve"> год»</w:t>
      </w:r>
    </w:p>
    <w:p w:rsidR="00452153" w:rsidRDefault="00452153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52153" w:rsidRDefault="00452153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622"/>
        <w:gridCol w:w="1292"/>
        <w:gridCol w:w="1278"/>
        <w:gridCol w:w="1282"/>
        <w:gridCol w:w="1307"/>
        <w:gridCol w:w="1307"/>
        <w:gridCol w:w="1384"/>
      </w:tblGrid>
      <w:tr w:rsidR="006C03BA" w:rsidRPr="00D227BA" w:rsidTr="00DE68D1">
        <w:trPr>
          <w:jc w:val="center"/>
        </w:trPr>
        <w:tc>
          <w:tcPr>
            <w:tcW w:w="445" w:type="dxa"/>
            <w:vMerge w:val="restart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2" w:type="dxa"/>
            <w:vMerge w:val="restart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92" w:type="dxa"/>
            <w:vMerge w:val="restart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558" w:type="dxa"/>
            <w:gridSpan w:val="5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(план) с нарастающим итогом с учетом 2017 года</w:t>
            </w:r>
          </w:p>
        </w:tc>
      </w:tr>
      <w:tr w:rsidR="006C03BA" w:rsidRPr="00D227BA" w:rsidTr="00DE68D1">
        <w:trPr>
          <w:jc w:val="center"/>
        </w:trPr>
        <w:tc>
          <w:tcPr>
            <w:tcW w:w="445" w:type="dxa"/>
            <w:vMerge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  <w:p w:rsidR="006C03BA" w:rsidRDefault="006C03BA" w:rsidP="00DE68D1"/>
        </w:tc>
        <w:tc>
          <w:tcPr>
            <w:tcW w:w="1282" w:type="dxa"/>
          </w:tcPr>
          <w:p w:rsidR="006C03BA" w:rsidRDefault="006C03BA" w:rsidP="00DE68D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307" w:type="dxa"/>
          </w:tcPr>
          <w:p w:rsidR="006C03BA" w:rsidRDefault="006C03BA" w:rsidP="00DE68D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07" w:type="dxa"/>
          </w:tcPr>
          <w:p w:rsidR="006C03BA" w:rsidRDefault="006C03BA" w:rsidP="00DE68D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84" w:type="dxa"/>
          </w:tcPr>
          <w:p w:rsidR="006C03BA" w:rsidRDefault="006C03BA" w:rsidP="00DE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6C03BA" w:rsidRPr="00D227BA" w:rsidTr="00DE68D1">
        <w:trPr>
          <w:jc w:val="center"/>
        </w:trPr>
        <w:tc>
          <w:tcPr>
            <w:tcW w:w="445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/количество домов, входящих в дворовую территорию</w:t>
            </w:r>
          </w:p>
        </w:tc>
        <w:tc>
          <w:tcPr>
            <w:tcW w:w="129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8" w:type="dxa"/>
            <w:vAlign w:val="center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34/81</w:t>
            </w:r>
          </w:p>
        </w:tc>
        <w:tc>
          <w:tcPr>
            <w:tcW w:w="1282" w:type="dxa"/>
          </w:tcPr>
          <w:p w:rsidR="006C03BA" w:rsidRPr="005D7596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5D7596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596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/91</w:t>
            </w:r>
          </w:p>
        </w:tc>
        <w:tc>
          <w:tcPr>
            <w:tcW w:w="1307" w:type="dxa"/>
          </w:tcPr>
          <w:p w:rsidR="006C03BA" w:rsidRPr="005D7596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5D7596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596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/101</w:t>
            </w:r>
          </w:p>
        </w:tc>
        <w:tc>
          <w:tcPr>
            <w:tcW w:w="1307" w:type="dxa"/>
          </w:tcPr>
          <w:p w:rsidR="006C03BA" w:rsidRPr="005D7596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5D7596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596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/109</w:t>
            </w:r>
          </w:p>
        </w:tc>
        <w:tc>
          <w:tcPr>
            <w:tcW w:w="1384" w:type="dxa"/>
          </w:tcPr>
          <w:p w:rsidR="006C03BA" w:rsidRPr="005D7596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5D7596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596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</w:tr>
      <w:tr w:rsidR="006C03BA" w:rsidRPr="00D227BA" w:rsidTr="00DE68D1">
        <w:trPr>
          <w:jc w:val="center"/>
        </w:trPr>
        <w:tc>
          <w:tcPr>
            <w:tcW w:w="445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9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282" w:type="dxa"/>
          </w:tcPr>
          <w:p w:rsidR="006C03BA" w:rsidRPr="00142C39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142C39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307" w:type="dxa"/>
          </w:tcPr>
          <w:p w:rsidR="006C03BA" w:rsidRPr="00142C39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142C39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307" w:type="dxa"/>
          </w:tcPr>
          <w:p w:rsidR="006C03BA" w:rsidRPr="00142C39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142C39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84" w:type="dxa"/>
          </w:tcPr>
          <w:p w:rsidR="006C03BA" w:rsidRPr="00142C39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142C39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C03BA" w:rsidRPr="00D227BA" w:rsidTr="0093722A">
        <w:trPr>
          <w:trHeight w:val="4664"/>
          <w:jc w:val="center"/>
        </w:trPr>
        <w:tc>
          <w:tcPr>
            <w:tcW w:w="445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22" w:type="dxa"/>
            <w:vAlign w:val="center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городского округа)</w:t>
            </w: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vAlign w:val="center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82" w:type="dxa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7" w:type="dxa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07" w:type="dxa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84" w:type="dxa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62</w:t>
            </w: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3BA" w:rsidRPr="00D227BA" w:rsidTr="0093722A">
        <w:trPr>
          <w:trHeight w:val="1404"/>
          <w:jc w:val="center"/>
        </w:trPr>
        <w:tc>
          <w:tcPr>
            <w:tcW w:w="445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29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8" w:type="dxa"/>
            <w:vAlign w:val="center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13</w:t>
            </w:r>
          </w:p>
        </w:tc>
        <w:tc>
          <w:tcPr>
            <w:tcW w:w="1282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</w:t>
            </w:r>
          </w:p>
        </w:tc>
      </w:tr>
      <w:tr w:rsidR="006C03BA" w:rsidRPr="00D227BA" w:rsidTr="00DE68D1">
        <w:trPr>
          <w:jc w:val="center"/>
        </w:trPr>
        <w:tc>
          <w:tcPr>
            <w:tcW w:w="445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29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278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52">
              <w:rPr>
                <w:rFonts w:ascii="Times New Roman" w:hAnsi="Times New Roman"/>
                <w:sz w:val="24"/>
                <w:szCs w:val="24"/>
              </w:rPr>
              <w:t>310 419,2</w:t>
            </w:r>
          </w:p>
        </w:tc>
        <w:tc>
          <w:tcPr>
            <w:tcW w:w="1282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C03BA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C03BA" w:rsidRPr="00D56152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388 024,0</w:t>
            </w:r>
          </w:p>
        </w:tc>
      </w:tr>
      <w:tr w:rsidR="006C03BA" w:rsidRPr="00D227BA" w:rsidTr="00DE68D1">
        <w:trPr>
          <w:jc w:val="center"/>
        </w:trPr>
        <w:tc>
          <w:tcPr>
            <w:tcW w:w="445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(минимум)</w:t>
            </w:r>
          </w:p>
        </w:tc>
        <w:tc>
          <w:tcPr>
            <w:tcW w:w="1292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278" w:type="dxa"/>
            <w:vAlign w:val="center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5%</w:t>
            </w:r>
          </w:p>
        </w:tc>
        <w:tc>
          <w:tcPr>
            <w:tcW w:w="1282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C03BA" w:rsidRPr="00452153" w:rsidRDefault="006C03BA" w:rsidP="00DE68D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153" w:rsidRDefault="00452153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915CEB" w:rsidRDefault="00915CEB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  <w:sectPr w:rsidR="00915CEB" w:rsidSect="001C6EC4">
          <w:footnotePr>
            <w:pos w:val="beneathText"/>
          </w:footnotePr>
          <w:pgSz w:w="11906" w:h="16838"/>
          <w:pgMar w:top="284" w:right="720" w:bottom="284" w:left="720" w:header="708" w:footer="708" w:gutter="0"/>
          <w:cols w:space="708"/>
          <w:titlePg/>
          <w:docGrid w:linePitch="360"/>
        </w:sectPr>
      </w:pPr>
    </w:p>
    <w:p w:rsidR="0093722A" w:rsidRDefault="00B44A43" w:rsidP="00803CD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</w:t>
      </w:r>
    </w:p>
    <w:p w:rsidR="00B44A43" w:rsidRPr="00803CD6" w:rsidRDefault="002016F1" w:rsidP="00803CD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</w:t>
      </w:r>
      <w:r w:rsidR="00B44A43" w:rsidRPr="00803CD6">
        <w:rPr>
          <w:rFonts w:ascii="Times New Roman" w:hAnsi="Times New Roman"/>
          <w:sz w:val="26"/>
          <w:szCs w:val="26"/>
        </w:rPr>
        <w:t>Приложение № 2</w:t>
      </w:r>
    </w:p>
    <w:p w:rsidR="00B44A43" w:rsidRPr="00803CD6" w:rsidRDefault="00B44A43" w:rsidP="00803CD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="002016F1" w:rsidRPr="00803CD6">
        <w:rPr>
          <w:rFonts w:ascii="Times New Roman" w:hAnsi="Times New Roman"/>
          <w:sz w:val="26"/>
          <w:szCs w:val="26"/>
        </w:rPr>
        <w:t xml:space="preserve"> </w:t>
      </w:r>
      <w:r w:rsidRPr="00803CD6">
        <w:rPr>
          <w:rFonts w:ascii="Times New Roman" w:hAnsi="Times New Roman"/>
          <w:sz w:val="26"/>
          <w:szCs w:val="26"/>
        </w:rPr>
        <w:t xml:space="preserve">  к муниципальной программе</w:t>
      </w:r>
    </w:p>
    <w:p w:rsidR="00B44A43" w:rsidRPr="00803CD6" w:rsidRDefault="00B44A43" w:rsidP="00803CD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3D2961" w:rsidRPr="00803CD6">
        <w:rPr>
          <w:rFonts w:ascii="Times New Roman" w:hAnsi="Times New Roman"/>
          <w:sz w:val="26"/>
          <w:szCs w:val="26"/>
        </w:rPr>
        <w:t xml:space="preserve"> </w:t>
      </w:r>
      <w:r w:rsidRPr="00803CD6">
        <w:rPr>
          <w:rFonts w:ascii="Times New Roman" w:hAnsi="Times New Roman"/>
          <w:sz w:val="26"/>
          <w:szCs w:val="26"/>
        </w:rPr>
        <w:t>«Формирование современной</w:t>
      </w:r>
    </w:p>
    <w:p w:rsidR="00B44A43" w:rsidRPr="00803CD6" w:rsidRDefault="00B44A43" w:rsidP="00803CD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3D2961" w:rsidRPr="00803CD6">
        <w:rPr>
          <w:rFonts w:ascii="Times New Roman" w:hAnsi="Times New Roman"/>
          <w:sz w:val="26"/>
          <w:szCs w:val="26"/>
        </w:rPr>
        <w:t xml:space="preserve">  </w:t>
      </w:r>
      <w:r w:rsidRPr="00803CD6">
        <w:rPr>
          <w:rFonts w:ascii="Times New Roman" w:hAnsi="Times New Roman"/>
          <w:sz w:val="26"/>
          <w:szCs w:val="26"/>
        </w:rPr>
        <w:t xml:space="preserve">  городской среды городского поселения </w:t>
      </w:r>
    </w:p>
    <w:p w:rsidR="00B44A43" w:rsidRPr="00803CD6" w:rsidRDefault="00B44A43" w:rsidP="00803CD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2016F1" w:rsidRPr="00803CD6">
        <w:rPr>
          <w:rFonts w:ascii="Times New Roman" w:hAnsi="Times New Roman"/>
          <w:sz w:val="26"/>
          <w:szCs w:val="26"/>
        </w:rPr>
        <w:t xml:space="preserve"> </w:t>
      </w:r>
      <w:r w:rsidRPr="00803CD6">
        <w:rPr>
          <w:rFonts w:ascii="Times New Roman" w:hAnsi="Times New Roman"/>
          <w:sz w:val="26"/>
          <w:szCs w:val="26"/>
        </w:rPr>
        <w:t xml:space="preserve">  город Ишимбай МР ИР</w:t>
      </w:r>
    </w:p>
    <w:p w:rsidR="00B44A43" w:rsidRPr="00803CD6" w:rsidRDefault="00B44A43" w:rsidP="00803CD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="002016F1" w:rsidRPr="00803CD6">
        <w:rPr>
          <w:rFonts w:ascii="Times New Roman" w:hAnsi="Times New Roman"/>
          <w:sz w:val="26"/>
          <w:szCs w:val="26"/>
        </w:rPr>
        <w:t xml:space="preserve"> </w:t>
      </w:r>
      <w:r w:rsidR="003D2961" w:rsidRPr="00803CD6">
        <w:rPr>
          <w:rFonts w:ascii="Times New Roman" w:hAnsi="Times New Roman"/>
          <w:sz w:val="26"/>
          <w:szCs w:val="26"/>
        </w:rPr>
        <w:t xml:space="preserve"> </w:t>
      </w:r>
      <w:r w:rsidRPr="00803CD6">
        <w:rPr>
          <w:rFonts w:ascii="Times New Roman" w:hAnsi="Times New Roman"/>
          <w:sz w:val="26"/>
          <w:szCs w:val="26"/>
        </w:rPr>
        <w:t xml:space="preserve"> Республики Башкортостан </w:t>
      </w:r>
    </w:p>
    <w:p w:rsidR="00E37A5B" w:rsidRPr="00803CD6" w:rsidRDefault="00B44A43" w:rsidP="00803CD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="002016F1" w:rsidRPr="00803CD6">
        <w:rPr>
          <w:rFonts w:ascii="Times New Roman" w:hAnsi="Times New Roman"/>
          <w:sz w:val="26"/>
          <w:szCs w:val="26"/>
        </w:rPr>
        <w:t xml:space="preserve">   </w:t>
      </w:r>
      <w:r w:rsidRPr="00803CD6">
        <w:rPr>
          <w:rFonts w:ascii="Times New Roman" w:hAnsi="Times New Roman"/>
          <w:sz w:val="26"/>
          <w:szCs w:val="26"/>
        </w:rPr>
        <w:t xml:space="preserve"> на 201</w:t>
      </w:r>
      <w:r w:rsidR="00FA15CB">
        <w:rPr>
          <w:rFonts w:ascii="Times New Roman" w:hAnsi="Times New Roman"/>
          <w:sz w:val="26"/>
          <w:szCs w:val="26"/>
        </w:rPr>
        <w:t>8</w:t>
      </w:r>
      <w:r w:rsidRPr="00803CD6">
        <w:rPr>
          <w:rFonts w:ascii="Times New Roman" w:hAnsi="Times New Roman"/>
          <w:sz w:val="26"/>
          <w:szCs w:val="26"/>
        </w:rPr>
        <w:t xml:space="preserve"> год»</w:t>
      </w:r>
    </w:p>
    <w:p w:rsidR="003D2961" w:rsidRPr="003D2961" w:rsidRDefault="003D2961" w:rsidP="003D29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94509" w:rsidRPr="00803CD6" w:rsidRDefault="00F94509" w:rsidP="00F9450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>Перечень минимальных видов работ с визуализацией элементов благоустройства и указанной нормативной стоимостью</w:t>
      </w:r>
    </w:p>
    <w:p w:rsidR="003D2961" w:rsidRPr="003D2961" w:rsidRDefault="003D2961" w:rsidP="003D29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D2961"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2916"/>
        <w:gridCol w:w="3333"/>
        <w:gridCol w:w="3589"/>
        <w:gridCol w:w="3076"/>
      </w:tblGrid>
      <w:tr w:rsidR="00F94509" w:rsidRPr="005E3A54" w:rsidTr="006C3AA7">
        <w:trPr>
          <w:trHeight w:val="750"/>
          <w:jc w:val="center"/>
        </w:trPr>
        <w:tc>
          <w:tcPr>
            <w:tcW w:w="739" w:type="dxa"/>
            <w:vAlign w:val="center"/>
          </w:tcPr>
          <w:p w:rsidR="00F94509" w:rsidRPr="00803CD6" w:rsidRDefault="00F94509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№ пп.</w:t>
            </w:r>
          </w:p>
        </w:tc>
        <w:tc>
          <w:tcPr>
            <w:tcW w:w="2696" w:type="dxa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Визуализированные образцы элементов благоустройства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Наименование работ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Стоимость с материалом, руб.</w:t>
            </w:r>
          </w:p>
        </w:tc>
      </w:tr>
      <w:tr w:rsidR="00F94509" w:rsidRPr="005E3A54" w:rsidTr="006C3AA7">
        <w:trPr>
          <w:trHeight w:val="1267"/>
          <w:jc w:val="center"/>
        </w:trPr>
        <w:tc>
          <w:tcPr>
            <w:tcW w:w="739" w:type="dxa"/>
            <w:vAlign w:val="center"/>
          </w:tcPr>
          <w:p w:rsidR="00F94509" w:rsidRPr="00803CD6" w:rsidRDefault="00F94509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96" w:type="dxa"/>
          </w:tcPr>
          <w:p w:rsidR="00F94509" w:rsidRPr="00803CD6" w:rsidRDefault="000D6EB0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77645" cy="935355"/>
                  <wp:effectExtent l="19050" t="0" r="8255" b="0"/>
                  <wp:docPr id="1" name="Рисунок 1" descr="79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9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Устройство асфальтобетонных дорог</w:t>
            </w:r>
          </w:p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(расширение дорог)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1 м²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1112,84</w:t>
            </w:r>
          </w:p>
        </w:tc>
      </w:tr>
      <w:tr w:rsidR="00F94509" w:rsidRPr="005E3A54" w:rsidTr="006C3AA7">
        <w:trPr>
          <w:trHeight w:val="1139"/>
          <w:jc w:val="center"/>
        </w:trPr>
        <w:tc>
          <w:tcPr>
            <w:tcW w:w="739" w:type="dxa"/>
            <w:vAlign w:val="center"/>
          </w:tcPr>
          <w:p w:rsidR="00F94509" w:rsidRPr="00803CD6" w:rsidRDefault="00F94509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96" w:type="dxa"/>
          </w:tcPr>
          <w:p w:rsidR="00F94509" w:rsidRPr="00803CD6" w:rsidRDefault="000D6EB0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99235" cy="861060"/>
                  <wp:effectExtent l="19050" t="0" r="5715" b="0"/>
                  <wp:docPr id="2" name="Рисунок 2" descr="19611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611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Ремонт существующих проездов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1 м²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623,95</w:t>
            </w:r>
          </w:p>
        </w:tc>
      </w:tr>
      <w:tr w:rsidR="00F94509" w:rsidRPr="005E3A54" w:rsidTr="006C3AA7">
        <w:trPr>
          <w:trHeight w:val="1281"/>
          <w:jc w:val="center"/>
        </w:trPr>
        <w:tc>
          <w:tcPr>
            <w:tcW w:w="739" w:type="dxa"/>
            <w:vAlign w:val="center"/>
          </w:tcPr>
          <w:p w:rsidR="00F94509" w:rsidRPr="00803CD6" w:rsidRDefault="00F94509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96" w:type="dxa"/>
          </w:tcPr>
          <w:p w:rsidR="00F94509" w:rsidRPr="00803CD6" w:rsidRDefault="000D6EB0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24940" cy="935355"/>
                  <wp:effectExtent l="19050" t="0" r="3810" b="0"/>
                  <wp:docPr id="3" name="Рисунок 3" descr="Благоустройство территории и асфальтир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лагоустройство территории и асфальтир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Бортовые камни по всем видам работ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м.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653,78</w:t>
            </w:r>
          </w:p>
        </w:tc>
      </w:tr>
      <w:tr w:rsidR="00F94509" w:rsidRPr="005E3A54" w:rsidTr="006C3AA7">
        <w:trPr>
          <w:trHeight w:val="529"/>
          <w:jc w:val="center"/>
        </w:trPr>
        <w:tc>
          <w:tcPr>
            <w:tcW w:w="739" w:type="dxa"/>
            <w:vAlign w:val="center"/>
          </w:tcPr>
          <w:p w:rsidR="00F94509" w:rsidRPr="00803CD6" w:rsidRDefault="00F94509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696" w:type="dxa"/>
          </w:tcPr>
          <w:p w:rsidR="00F94509" w:rsidRPr="00803CD6" w:rsidRDefault="000D6EB0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52575" cy="818515"/>
                  <wp:effectExtent l="19050" t="0" r="9525" b="0"/>
                  <wp:docPr id="4" name="Рисунок 4" descr="2017-04-14_09-31-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7-04-14_09-31-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Установка урн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F94509" w:rsidRPr="00803CD6" w:rsidRDefault="003E6FF8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2500</w:t>
            </w:r>
            <w:r w:rsidR="00F94509" w:rsidRPr="00803CD6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4509" w:rsidRPr="005E3A54" w:rsidTr="006C3AA7">
        <w:trPr>
          <w:trHeight w:val="839"/>
          <w:jc w:val="center"/>
        </w:trPr>
        <w:tc>
          <w:tcPr>
            <w:tcW w:w="739" w:type="dxa"/>
            <w:vAlign w:val="center"/>
          </w:tcPr>
          <w:p w:rsidR="00F94509" w:rsidRPr="00803CD6" w:rsidRDefault="00F94509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696" w:type="dxa"/>
          </w:tcPr>
          <w:p w:rsidR="00F94509" w:rsidRPr="00803CD6" w:rsidRDefault="000D6EB0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90370" cy="733425"/>
                  <wp:effectExtent l="19050" t="0" r="5080" b="0"/>
                  <wp:docPr id="5" name="Рисунок 5" descr="2017-04-14_09-28-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7-04-14_09-28-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Установка скамеек</w:t>
            </w:r>
            <w:r w:rsidR="003E6FF8" w:rsidRPr="00803CD6">
              <w:rPr>
                <w:rFonts w:ascii="Times New Roman" w:hAnsi="Times New Roman"/>
                <w:sz w:val="26"/>
                <w:szCs w:val="26"/>
              </w:rPr>
              <w:t xml:space="preserve"> со спинкой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F94509" w:rsidRPr="00803CD6" w:rsidRDefault="00F94509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F94509" w:rsidRPr="00803CD6" w:rsidRDefault="00F94509" w:rsidP="003E6F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1</w:t>
            </w:r>
            <w:r w:rsidR="003E6FF8" w:rsidRPr="00803CD6">
              <w:rPr>
                <w:rFonts w:ascii="Times New Roman" w:hAnsi="Times New Roman"/>
                <w:sz w:val="26"/>
                <w:szCs w:val="26"/>
              </w:rPr>
              <w:t>0000</w:t>
            </w:r>
            <w:r w:rsidRPr="00803CD6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</w:tbl>
    <w:p w:rsidR="00522FE4" w:rsidRDefault="00522FE4" w:rsidP="00B44A4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22FE4" w:rsidRDefault="00522FE4" w:rsidP="00B44A4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C03BA" w:rsidRPr="00803CD6" w:rsidRDefault="006C03BA" w:rsidP="006C03BA">
      <w:pPr>
        <w:spacing w:after="0" w:line="240" w:lineRule="auto"/>
        <w:ind w:left="7884" w:firstLine="612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Приложение № 3</w:t>
      </w:r>
    </w:p>
    <w:p w:rsidR="006C03BA" w:rsidRPr="00803CD6" w:rsidRDefault="006C03BA" w:rsidP="006C03BA">
      <w:pPr>
        <w:spacing w:after="0" w:line="240" w:lineRule="auto"/>
        <w:ind w:left="7884" w:firstLine="612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</w:t>
      </w:r>
      <w:r w:rsidRPr="00803CD6">
        <w:rPr>
          <w:rFonts w:ascii="Times New Roman" w:eastAsia="Times New Roman" w:hAnsi="Times New Roman"/>
          <w:sz w:val="26"/>
          <w:szCs w:val="26"/>
        </w:rPr>
        <w:t xml:space="preserve"> муниципальной программе</w:t>
      </w:r>
    </w:p>
    <w:p w:rsidR="006C03BA" w:rsidRDefault="006C03BA" w:rsidP="006C03BA">
      <w:pPr>
        <w:shd w:val="clear" w:color="auto" w:fill="FFFFFF"/>
        <w:spacing w:after="0" w:line="240" w:lineRule="auto"/>
        <w:ind w:left="212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D3A2E">
        <w:rPr>
          <w:rFonts w:ascii="Times New Roman" w:eastAsia="Times New Roman" w:hAnsi="Times New Roman"/>
          <w:sz w:val="26"/>
          <w:szCs w:val="26"/>
          <w:lang w:eastAsia="ru-RU"/>
        </w:rPr>
        <w:t xml:space="preserve">«Формирование современной городской </w:t>
      </w:r>
    </w:p>
    <w:p w:rsidR="006C03BA" w:rsidRDefault="006C03BA" w:rsidP="006C03BA">
      <w:pPr>
        <w:shd w:val="clear" w:color="auto" w:fill="FFFFFF"/>
        <w:spacing w:after="0" w:line="240" w:lineRule="auto"/>
        <w:ind w:left="8496" w:firstLine="6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1D3A2E">
        <w:rPr>
          <w:rFonts w:ascii="Times New Roman" w:eastAsia="Times New Roman" w:hAnsi="Times New Roman"/>
          <w:sz w:val="26"/>
          <w:szCs w:val="26"/>
          <w:lang w:eastAsia="ru-RU"/>
        </w:rPr>
        <w:t>реды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 </w:t>
      </w:r>
      <w:r w:rsidRPr="001D3A2E">
        <w:rPr>
          <w:rFonts w:ascii="Times New Roman" w:eastAsia="Times New Roman" w:hAnsi="Times New Roman"/>
          <w:sz w:val="26"/>
          <w:szCs w:val="26"/>
          <w:lang w:eastAsia="ru-RU"/>
        </w:rPr>
        <w:t>городско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1D3A2E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D3A2E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 Ишимбай муниципального района Ишимбайский район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D3A2E">
        <w:rPr>
          <w:rFonts w:ascii="Times New Roman" w:eastAsia="Times New Roman" w:hAnsi="Times New Roman"/>
          <w:sz w:val="26"/>
          <w:szCs w:val="26"/>
          <w:lang w:eastAsia="ru-RU"/>
        </w:rPr>
        <w:t>город Ишимбай на 2018-2022 гг.»</w:t>
      </w:r>
    </w:p>
    <w:p w:rsidR="006C03BA" w:rsidRDefault="006C03BA" w:rsidP="006C03BA">
      <w:pPr>
        <w:shd w:val="clear" w:color="auto" w:fill="FFFFFF"/>
        <w:spacing w:after="0" w:line="240" w:lineRule="auto"/>
        <w:ind w:left="8496" w:firstLine="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03BA" w:rsidRDefault="006C03BA" w:rsidP="006C03BA">
      <w:pPr>
        <w:shd w:val="clear" w:color="auto" w:fill="FFFFFF"/>
        <w:spacing w:after="0" w:line="240" w:lineRule="auto"/>
        <w:ind w:left="8496" w:firstLine="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2FE4" w:rsidRPr="00042919" w:rsidRDefault="00522FE4" w:rsidP="00522F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42919">
        <w:rPr>
          <w:rFonts w:ascii="Times New Roman" w:hAnsi="Times New Roman"/>
          <w:sz w:val="24"/>
          <w:szCs w:val="24"/>
        </w:rPr>
        <w:tab/>
      </w:r>
      <w:r w:rsidRPr="00042919">
        <w:rPr>
          <w:rFonts w:ascii="Times New Roman" w:eastAsia="Times New Roman" w:hAnsi="Times New Roman"/>
          <w:sz w:val="24"/>
          <w:szCs w:val="24"/>
        </w:rPr>
        <w:t xml:space="preserve">ПЕРЕЧЕНЬ                                                                    </w:t>
      </w:r>
    </w:p>
    <w:p w:rsidR="00522FE4" w:rsidRPr="00042919" w:rsidRDefault="00522FE4" w:rsidP="00522F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42919">
        <w:rPr>
          <w:rFonts w:ascii="Times New Roman" w:eastAsia="Times New Roman" w:hAnsi="Times New Roman"/>
          <w:sz w:val="24"/>
          <w:szCs w:val="24"/>
        </w:rPr>
        <w:t xml:space="preserve">основных мероприятий муниципальной программы </w:t>
      </w:r>
    </w:p>
    <w:p w:rsidR="00522FE4" w:rsidRPr="00522FE4" w:rsidRDefault="00522FE4" w:rsidP="00522FE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14508" w:type="dxa"/>
        <w:jc w:val="center"/>
        <w:tblLayout w:type="fixed"/>
        <w:tblLook w:val="00A0"/>
      </w:tblPr>
      <w:tblGrid>
        <w:gridCol w:w="2390"/>
        <w:gridCol w:w="57"/>
        <w:gridCol w:w="2701"/>
        <w:gridCol w:w="1620"/>
        <w:gridCol w:w="1620"/>
        <w:gridCol w:w="2160"/>
        <w:gridCol w:w="1800"/>
        <w:gridCol w:w="2160"/>
      </w:tblGrid>
      <w:tr w:rsidR="006C03BA" w:rsidRPr="00522FE4" w:rsidTr="00DE68D1">
        <w:trPr>
          <w:trHeight w:val="435"/>
          <w:tblHeader/>
          <w:jc w:val="center"/>
        </w:trPr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 направления реализации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Связь с показателями Программы (подпрограммы) </w:t>
            </w:r>
          </w:p>
        </w:tc>
      </w:tr>
      <w:tr w:rsidR="006C03BA" w:rsidRPr="00522FE4" w:rsidTr="00DE68D1">
        <w:trPr>
          <w:trHeight w:val="617"/>
          <w:tblHeader/>
          <w:jc w:val="center"/>
        </w:trPr>
        <w:tc>
          <w:tcPr>
            <w:tcW w:w="2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522FE4" w:rsidRDefault="006C03BA" w:rsidP="00DE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522FE4" w:rsidRDefault="006C03BA" w:rsidP="00DE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522FE4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F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начала реализации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522FE4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2F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окончания реализации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522FE4" w:rsidRDefault="006C03BA" w:rsidP="00DE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522FE4" w:rsidRDefault="006C03BA" w:rsidP="00DE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522FE4" w:rsidRDefault="006C03BA" w:rsidP="00DE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03BA" w:rsidRPr="00522FE4" w:rsidTr="00DE68D1">
        <w:trPr>
          <w:trHeight w:val="300"/>
          <w:jc w:val="center"/>
        </w:trPr>
        <w:tc>
          <w:tcPr>
            <w:tcW w:w="14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BA" w:rsidRPr="004378DD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 1 </w:t>
            </w:r>
            <w:r w:rsidRPr="00F52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 Про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благоустройства дворовой территории</w:t>
            </w:r>
          </w:p>
        </w:tc>
      </w:tr>
      <w:tr w:rsidR="006C03BA" w:rsidRPr="00522FE4" w:rsidTr="00DE68D1">
        <w:trPr>
          <w:trHeight w:val="436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C4F">
              <w:rPr>
                <w:rFonts w:ascii="Times New Roman" w:eastAsia="Times New Roman" w:hAnsi="Times New Roman"/>
                <w:sz w:val="20"/>
                <w:szCs w:val="20"/>
              </w:rPr>
              <w:t>Разработка проектно– сметной документации на выполнение ремонта дворовых территории МКД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МУП ИДЕЗ РБ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C4F">
              <w:rPr>
                <w:rFonts w:ascii="Times New Roman" w:eastAsia="Times New Roman" w:hAnsi="Times New Roman"/>
                <w:sz w:val="20"/>
                <w:szCs w:val="20"/>
              </w:rPr>
              <w:t>локально – сметные расчеты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C4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Повышение уровня ежегодного достижения целевых показателей муниципальной программы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3BA" w:rsidRPr="00522FE4" w:rsidTr="00DE68D1">
        <w:trPr>
          <w:trHeight w:val="1224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C4F">
              <w:rPr>
                <w:rFonts w:ascii="Times New Roman" w:eastAsia="Times New Roman" w:hAnsi="Times New Roman"/>
                <w:sz w:val="20"/>
                <w:szCs w:val="20"/>
              </w:rPr>
              <w:t>Ремонт дорожного покрытия дворовых территорий МКД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МУП ИДЕЗ РБ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7C4F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 ремонт асфальтобетонного покрытия, устройство тротуаров и парковочных мест площадь отремонтированного дорожного покрытия дворовых территорий  МКД, составит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60843</w:t>
            </w:r>
            <w:r w:rsidRPr="00B67C4F">
              <w:rPr>
                <w:rFonts w:ascii="Times New Roman" w:eastAsia="Times New Roman" w:hAnsi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7C4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Повышение уровня ежегодного достижения целевых показателей муниципальной программы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B67C4F" w:rsidRDefault="006C03BA" w:rsidP="00DE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3BA" w:rsidRPr="00522FE4" w:rsidTr="00DE68D1">
        <w:trPr>
          <w:trHeight w:val="436"/>
          <w:jc w:val="center"/>
        </w:trPr>
        <w:tc>
          <w:tcPr>
            <w:tcW w:w="145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8DD">
              <w:rPr>
                <w:rFonts w:ascii="Times New Roman" w:eastAsia="Times New Roman" w:hAnsi="Times New Roman"/>
                <w:sz w:val="24"/>
                <w:szCs w:val="24"/>
              </w:rPr>
              <w:t>Задача 2.  Устройство малых архитектурных форм на дворовых территориях МКД</w:t>
            </w:r>
          </w:p>
        </w:tc>
      </w:tr>
      <w:tr w:rsidR="006C03BA" w:rsidRPr="00522FE4" w:rsidTr="00DE68D1">
        <w:trPr>
          <w:trHeight w:val="2467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9E6106" w:rsidRDefault="006C03BA" w:rsidP="00DE68D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10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Размещение малых архитектурных форм на дворовых территориях МКД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9E610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МУП ИДЕЗ РБ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9E610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9E610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9E610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9E610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10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Повышение уровня ежегодного достижения целевых показателей муниципальной программы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9E610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03BA" w:rsidRPr="00522FE4" w:rsidTr="00DE68D1">
        <w:trPr>
          <w:trHeight w:val="391"/>
          <w:jc w:val="center"/>
        </w:trPr>
        <w:tc>
          <w:tcPr>
            <w:tcW w:w="145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8DD">
              <w:rPr>
                <w:rFonts w:ascii="Times New Roman" w:eastAsia="Times New Roman" w:hAnsi="Times New Roman"/>
                <w:sz w:val="24"/>
                <w:szCs w:val="24"/>
              </w:rPr>
              <w:t>Задача 3. Привлечение населения к участию в благоустройстве дворовых территорий МКД</w:t>
            </w:r>
          </w:p>
        </w:tc>
      </w:tr>
      <w:tr w:rsidR="006C03BA" w:rsidRPr="00522FE4" w:rsidTr="00DE68D1">
        <w:trPr>
          <w:trHeight w:val="3064"/>
          <w:jc w:val="center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5916">
              <w:rPr>
                <w:rFonts w:ascii="Times New Roman" w:eastAsia="Times New Roman" w:hAnsi="Times New Roman"/>
                <w:sz w:val="20"/>
                <w:szCs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МУП ИДЕЗ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5916">
              <w:rPr>
                <w:rFonts w:ascii="Times New Roman" w:eastAsia="Times New Roman" w:hAnsi="Times New Roman"/>
                <w:sz w:val="20"/>
                <w:szCs w:val="20"/>
              </w:rPr>
              <w:t>100 % уровень информирования о мероприятиях по благоустройству дворовых территорий МКД , доля финансового участия населения в мероприятиях, проводимых в рамках Программы, составит 100%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591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Повышение уровня ежегодного достижения целевых показателей муниципальной программы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03BA" w:rsidRPr="00522FE4" w:rsidTr="00DE68D1">
        <w:trPr>
          <w:trHeight w:val="391"/>
          <w:jc w:val="center"/>
        </w:trPr>
        <w:tc>
          <w:tcPr>
            <w:tcW w:w="14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8DD">
              <w:rPr>
                <w:rFonts w:ascii="Times New Roman" w:eastAsia="Times New Roman" w:hAnsi="Times New Roman"/>
                <w:sz w:val="24"/>
                <w:szCs w:val="24"/>
              </w:rPr>
              <w:t>Задача 4. Проведение ремонта и комплексного  обустройства  мест массового отдыха</w:t>
            </w:r>
          </w:p>
        </w:tc>
      </w:tr>
      <w:tr w:rsidR="006C03BA" w:rsidRPr="00522FE4" w:rsidTr="00DE68D1">
        <w:trPr>
          <w:trHeight w:val="2228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5916">
              <w:rPr>
                <w:rFonts w:ascii="Times New Roman" w:eastAsia="Times New Roman" w:hAnsi="Times New Roman"/>
                <w:sz w:val="20"/>
                <w:szCs w:val="20"/>
              </w:rPr>
              <w:t>Разработка проектно– сметной документации на выполнение ремонта территорий общего пользования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5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ГП г.Ишимбай МР ИР РБ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r w:rsidRPr="00465916">
              <w:rPr>
                <w:rFonts w:ascii="Times New Roman" w:eastAsia="Times New Roman" w:hAnsi="Times New Roman"/>
                <w:sz w:val="20"/>
                <w:szCs w:val="20"/>
              </w:rPr>
              <w:t>локально – сметны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  <w:r w:rsidRPr="00465916">
              <w:rPr>
                <w:rFonts w:ascii="Times New Roman" w:eastAsia="Times New Roman" w:hAnsi="Times New Roman"/>
                <w:sz w:val="20"/>
                <w:szCs w:val="20"/>
              </w:rPr>
              <w:t xml:space="preserve"> расчет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65916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591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Повышение уровня ежегодного достижения целевых показателей муниципальной программы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3BA" w:rsidRPr="00522FE4" w:rsidRDefault="006C03BA" w:rsidP="00DE6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03BA" w:rsidRPr="00522FE4" w:rsidTr="00DE68D1">
        <w:trPr>
          <w:trHeight w:val="1224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794EFF" w:rsidRDefault="006C03BA" w:rsidP="00DE68D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EF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794EFF" w:rsidRDefault="006C03BA" w:rsidP="00DE68D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E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ГП г.Ишимбай МР ИР РБ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794EFF" w:rsidRDefault="006C03BA" w:rsidP="00DE68D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794EFF" w:rsidRDefault="006C03BA" w:rsidP="00DE68D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BA" w:rsidRPr="00794EFF" w:rsidRDefault="006C03BA" w:rsidP="00DE68D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EFF"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Площадь благоустроенной территории общего пользования </w:t>
            </w:r>
            <w:r w:rsidRPr="00EE284D">
              <w:rPr>
                <w:rFonts w:ascii="Times New Roman" w:eastAsia="Times New Roman" w:hAnsi="Times New Roman"/>
                <w:sz w:val="20"/>
                <w:szCs w:val="20"/>
              </w:rPr>
              <w:t>366959,8</w:t>
            </w:r>
            <w:r w:rsidRPr="00794EFF">
              <w:rPr>
                <w:rFonts w:ascii="Times New Roman" w:eastAsia="Times New Roman" w:hAnsi="Times New Roman"/>
                <w:sz w:val="20"/>
                <w:szCs w:val="20"/>
              </w:rPr>
              <w:t xml:space="preserve"> Га, доля площади благоустроенной территории общего пользования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794EFF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BA" w:rsidRPr="00794EFF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EF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Повышение уровня ежегодного достижения целевых показателей муниципальной программы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BA" w:rsidRPr="00794EFF" w:rsidRDefault="006C03BA" w:rsidP="00DE68D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03BA" w:rsidRPr="00522FE4" w:rsidTr="00DE68D1">
        <w:trPr>
          <w:trHeight w:val="439"/>
          <w:jc w:val="center"/>
        </w:trPr>
        <w:tc>
          <w:tcPr>
            <w:tcW w:w="145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4378DD" w:rsidRDefault="006C03BA" w:rsidP="00DE68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8DD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Задача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4378DD">
              <w:rPr>
                <w:rFonts w:ascii="Times New Roman" w:eastAsia="Times New Roman" w:hAnsi="Times New Roman"/>
                <w:sz w:val="24"/>
                <w:szCs w:val="24"/>
              </w:rPr>
              <w:t>.  Привлечение населения к участию в благоустройстве территории общего пользования</w:t>
            </w:r>
          </w:p>
        </w:tc>
      </w:tr>
      <w:tr w:rsidR="006C03BA" w:rsidRPr="00522FE4" w:rsidTr="00DE68D1">
        <w:trPr>
          <w:trHeight w:val="1224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1B54A2" w:rsidRDefault="006C03BA" w:rsidP="00DE68D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54A2">
              <w:rPr>
                <w:rFonts w:ascii="Times New Roman" w:eastAsia="Times New Roman" w:hAnsi="Times New Roman"/>
                <w:sz w:val="20"/>
                <w:szCs w:val="20"/>
              </w:rPr>
              <w:t>Информирование населения о проводимых мероприятий по благоустройству территории общего пользования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1B54A2" w:rsidRDefault="006C03BA" w:rsidP="00DE68D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284D">
              <w:rPr>
                <w:rFonts w:ascii="Times New Roman" w:eastAsia="Times New Roman" w:hAnsi="Times New Roman"/>
                <w:sz w:val="20"/>
                <w:szCs w:val="20"/>
              </w:rPr>
              <w:t>Администрация ГП г.Ишимбай МР ИР РБ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1B54A2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1B54A2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1B54A2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54A2">
              <w:rPr>
                <w:rFonts w:ascii="Times New Roman" w:eastAsia="Times New Roman" w:hAnsi="Times New Roman"/>
                <w:sz w:val="20"/>
                <w:szCs w:val="20"/>
              </w:rPr>
              <w:t>100 % уровень информирования о мероприятиях по благоустройству территории общего пользования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BA" w:rsidRPr="001B54A2" w:rsidRDefault="006C03BA" w:rsidP="00DE68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54A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Повышение уровня ежегодного достижения целевых показателей муниципальной программы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BA" w:rsidRPr="00522FE4" w:rsidRDefault="006C03BA" w:rsidP="00DE68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32CDB" w:rsidRDefault="00632CDB" w:rsidP="00522FE4">
      <w:pPr>
        <w:tabs>
          <w:tab w:val="left" w:pos="8958"/>
        </w:tabs>
        <w:rPr>
          <w:rFonts w:ascii="Times New Roman" w:hAnsi="Times New Roman"/>
          <w:sz w:val="28"/>
          <w:szCs w:val="28"/>
        </w:rPr>
      </w:pPr>
    </w:p>
    <w:p w:rsidR="00632CDB" w:rsidRDefault="00632CDB" w:rsidP="00522FE4">
      <w:pPr>
        <w:tabs>
          <w:tab w:val="left" w:pos="8958"/>
        </w:tabs>
        <w:rPr>
          <w:rFonts w:ascii="Times New Roman" w:hAnsi="Times New Roman"/>
          <w:sz w:val="28"/>
          <w:szCs w:val="28"/>
        </w:rPr>
      </w:pPr>
    </w:p>
    <w:p w:rsidR="00632CDB" w:rsidRDefault="00632CDB" w:rsidP="00522FE4">
      <w:pPr>
        <w:tabs>
          <w:tab w:val="left" w:pos="8958"/>
        </w:tabs>
        <w:rPr>
          <w:rFonts w:ascii="Times New Roman" w:hAnsi="Times New Roman"/>
          <w:sz w:val="28"/>
          <w:szCs w:val="28"/>
        </w:rPr>
      </w:pPr>
    </w:p>
    <w:p w:rsidR="00632CDB" w:rsidRDefault="00632CDB" w:rsidP="00522FE4">
      <w:pPr>
        <w:tabs>
          <w:tab w:val="left" w:pos="8958"/>
        </w:tabs>
        <w:rPr>
          <w:rFonts w:ascii="Times New Roman" w:hAnsi="Times New Roman"/>
          <w:sz w:val="28"/>
          <w:szCs w:val="28"/>
        </w:rPr>
      </w:pPr>
    </w:p>
    <w:p w:rsidR="00632CDB" w:rsidRDefault="00632CDB" w:rsidP="00522FE4">
      <w:pPr>
        <w:tabs>
          <w:tab w:val="left" w:pos="8958"/>
        </w:tabs>
        <w:rPr>
          <w:rFonts w:ascii="Times New Roman" w:hAnsi="Times New Roman"/>
          <w:sz w:val="28"/>
          <w:szCs w:val="28"/>
        </w:rPr>
      </w:pPr>
    </w:p>
    <w:p w:rsidR="00632CDB" w:rsidRDefault="00632CDB" w:rsidP="00522FE4">
      <w:pPr>
        <w:tabs>
          <w:tab w:val="left" w:pos="8958"/>
        </w:tabs>
        <w:rPr>
          <w:rFonts w:ascii="Times New Roman" w:hAnsi="Times New Roman"/>
          <w:sz w:val="28"/>
          <w:szCs w:val="28"/>
        </w:rPr>
      </w:pPr>
    </w:p>
    <w:p w:rsidR="006C03BA" w:rsidRDefault="006C03BA" w:rsidP="00522FE4">
      <w:pPr>
        <w:tabs>
          <w:tab w:val="left" w:pos="8958"/>
        </w:tabs>
        <w:rPr>
          <w:rFonts w:ascii="Times New Roman" w:hAnsi="Times New Roman"/>
          <w:sz w:val="28"/>
          <w:szCs w:val="28"/>
        </w:rPr>
      </w:pPr>
    </w:p>
    <w:p w:rsidR="00AA7789" w:rsidRDefault="00AA7789" w:rsidP="00ED098A">
      <w:pPr>
        <w:tabs>
          <w:tab w:val="left" w:pos="8958"/>
        </w:tabs>
        <w:rPr>
          <w:rFonts w:ascii="Times New Roman" w:hAnsi="Times New Roman"/>
          <w:sz w:val="28"/>
          <w:szCs w:val="28"/>
        </w:rPr>
      </w:pPr>
    </w:p>
    <w:sectPr w:rsidR="00AA7789" w:rsidSect="00BA0D27">
      <w:footnotePr>
        <w:pos w:val="beneathText"/>
      </w:footnotePr>
      <w:pgSz w:w="16838" w:h="11906" w:orient="landscape"/>
      <w:pgMar w:top="142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2B" w:rsidRDefault="0021102B" w:rsidP="00F44B65">
      <w:pPr>
        <w:spacing w:after="0" w:line="240" w:lineRule="auto"/>
      </w:pPr>
      <w:r>
        <w:separator/>
      </w:r>
    </w:p>
  </w:endnote>
  <w:endnote w:type="continuationSeparator" w:id="0">
    <w:p w:rsidR="0021102B" w:rsidRDefault="0021102B" w:rsidP="00F4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2B" w:rsidRDefault="0021102B" w:rsidP="00F44B65">
      <w:pPr>
        <w:spacing w:after="0" w:line="240" w:lineRule="auto"/>
      </w:pPr>
      <w:r>
        <w:separator/>
      </w:r>
    </w:p>
  </w:footnote>
  <w:footnote w:type="continuationSeparator" w:id="0">
    <w:p w:rsidR="0021102B" w:rsidRDefault="0021102B" w:rsidP="00F44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66A"/>
    <w:multiLevelType w:val="hybridMultilevel"/>
    <w:tmpl w:val="1C680690"/>
    <w:lvl w:ilvl="0" w:tplc="0EE02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E6799"/>
    <w:multiLevelType w:val="hybridMultilevel"/>
    <w:tmpl w:val="46BE7D66"/>
    <w:lvl w:ilvl="0" w:tplc="D12897CE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E20257C"/>
    <w:multiLevelType w:val="multilevel"/>
    <w:tmpl w:val="B85AC416"/>
    <w:lvl w:ilvl="0">
      <w:start w:val="1"/>
      <w:numFmt w:val="decimal"/>
      <w:lvlText w:val="%1."/>
      <w:lvlJc w:val="left"/>
      <w:pPr>
        <w:ind w:left="252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3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2" w:hanging="2160"/>
      </w:pPr>
      <w:rPr>
        <w:rFonts w:hint="default"/>
      </w:rPr>
    </w:lvl>
  </w:abstractNum>
  <w:abstractNum w:abstractNumId="3">
    <w:nsid w:val="153E3329"/>
    <w:multiLevelType w:val="hybridMultilevel"/>
    <w:tmpl w:val="7DF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B59C5"/>
    <w:multiLevelType w:val="multilevel"/>
    <w:tmpl w:val="5C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A5D71"/>
    <w:multiLevelType w:val="hybridMultilevel"/>
    <w:tmpl w:val="4650CC44"/>
    <w:lvl w:ilvl="0" w:tplc="CDA265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A40869"/>
    <w:multiLevelType w:val="multilevel"/>
    <w:tmpl w:val="C630A1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722D07"/>
    <w:multiLevelType w:val="hybridMultilevel"/>
    <w:tmpl w:val="9BD4C2B8"/>
    <w:lvl w:ilvl="0" w:tplc="0A8C202C">
      <w:start w:val="8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8A74DEE"/>
    <w:multiLevelType w:val="hybridMultilevel"/>
    <w:tmpl w:val="B628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376CF"/>
    <w:multiLevelType w:val="hybridMultilevel"/>
    <w:tmpl w:val="2D14BCDE"/>
    <w:lvl w:ilvl="0" w:tplc="EBB40A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873A6A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A7FEA"/>
    <w:multiLevelType w:val="hybridMultilevel"/>
    <w:tmpl w:val="2BBAD264"/>
    <w:lvl w:ilvl="0" w:tplc="E6D2B0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4">
    <w:nsid w:val="41EC4888"/>
    <w:multiLevelType w:val="multilevel"/>
    <w:tmpl w:val="AE9AE3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437E0AC6"/>
    <w:multiLevelType w:val="hybridMultilevel"/>
    <w:tmpl w:val="389AE70A"/>
    <w:lvl w:ilvl="0" w:tplc="66064D84">
      <w:start w:val="12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6725584"/>
    <w:multiLevelType w:val="hybridMultilevel"/>
    <w:tmpl w:val="39282224"/>
    <w:lvl w:ilvl="0" w:tplc="E928385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7B47ED9"/>
    <w:multiLevelType w:val="hybridMultilevel"/>
    <w:tmpl w:val="4A76EE1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>
    <w:nsid w:val="4B0D0701"/>
    <w:multiLevelType w:val="hybridMultilevel"/>
    <w:tmpl w:val="709EF6D2"/>
    <w:lvl w:ilvl="0" w:tplc="A7D66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056DBB"/>
    <w:multiLevelType w:val="hybridMultilevel"/>
    <w:tmpl w:val="B80AFE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92D51B0"/>
    <w:multiLevelType w:val="hybridMultilevel"/>
    <w:tmpl w:val="A4748F5C"/>
    <w:lvl w:ilvl="0" w:tplc="245C686E">
      <w:start w:val="1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5B726FD0"/>
    <w:multiLevelType w:val="hybridMultilevel"/>
    <w:tmpl w:val="6336AE62"/>
    <w:lvl w:ilvl="0" w:tplc="69EE50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0EC15BA"/>
    <w:multiLevelType w:val="multilevel"/>
    <w:tmpl w:val="79FE7D3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65511698"/>
    <w:multiLevelType w:val="hybridMultilevel"/>
    <w:tmpl w:val="2DFEF82E"/>
    <w:lvl w:ilvl="0" w:tplc="CD54C92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-85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09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35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5">
    <w:nsid w:val="6A9A64EC"/>
    <w:multiLevelType w:val="hybridMultilevel"/>
    <w:tmpl w:val="21040564"/>
    <w:lvl w:ilvl="0" w:tplc="52B2C76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0040C8C"/>
    <w:multiLevelType w:val="hybridMultilevel"/>
    <w:tmpl w:val="1C30E4A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4151D79"/>
    <w:multiLevelType w:val="hybridMultilevel"/>
    <w:tmpl w:val="AC549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6515DAB"/>
    <w:multiLevelType w:val="hybridMultilevel"/>
    <w:tmpl w:val="F09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02E53"/>
    <w:multiLevelType w:val="hybridMultilevel"/>
    <w:tmpl w:val="AA2A9002"/>
    <w:lvl w:ilvl="0" w:tplc="E6D2B0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8315C4"/>
    <w:multiLevelType w:val="hybridMultilevel"/>
    <w:tmpl w:val="F7365914"/>
    <w:lvl w:ilvl="0" w:tplc="BC9A1522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F7F7017"/>
    <w:multiLevelType w:val="hybridMultilevel"/>
    <w:tmpl w:val="E5B6302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F844458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2"/>
  </w:num>
  <w:num w:numId="4">
    <w:abstractNumId w:val="3"/>
  </w:num>
  <w:num w:numId="5">
    <w:abstractNumId w:val="2"/>
  </w:num>
  <w:num w:numId="6">
    <w:abstractNumId w:val="8"/>
  </w:num>
  <w:num w:numId="7">
    <w:abstractNumId w:val="17"/>
  </w:num>
  <w:num w:numId="8">
    <w:abstractNumId w:val="27"/>
  </w:num>
  <w:num w:numId="9">
    <w:abstractNumId w:val="19"/>
  </w:num>
  <w:num w:numId="10">
    <w:abstractNumId w:val="6"/>
  </w:num>
  <w:num w:numId="11">
    <w:abstractNumId w:val="29"/>
  </w:num>
  <w:num w:numId="12">
    <w:abstractNumId w:val="26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1"/>
  </w:num>
  <w:num w:numId="17">
    <w:abstractNumId w:val="18"/>
  </w:num>
  <w:num w:numId="18">
    <w:abstractNumId w:val="0"/>
  </w:num>
  <w:num w:numId="19">
    <w:abstractNumId w:val="28"/>
  </w:num>
  <w:num w:numId="20">
    <w:abstractNumId w:val="22"/>
  </w:num>
  <w:num w:numId="21">
    <w:abstractNumId w:val="9"/>
  </w:num>
  <w:num w:numId="22">
    <w:abstractNumId w:val="5"/>
  </w:num>
  <w:num w:numId="23">
    <w:abstractNumId w:val="13"/>
  </w:num>
  <w:num w:numId="24">
    <w:abstractNumId w:val="16"/>
  </w:num>
  <w:num w:numId="25">
    <w:abstractNumId w:val="25"/>
  </w:num>
  <w:num w:numId="26">
    <w:abstractNumId w:val="21"/>
  </w:num>
  <w:num w:numId="27">
    <w:abstractNumId w:val="7"/>
  </w:num>
  <w:num w:numId="28">
    <w:abstractNumId w:val="14"/>
  </w:num>
  <w:num w:numId="29">
    <w:abstractNumId w:val="30"/>
  </w:num>
  <w:num w:numId="30">
    <w:abstractNumId w:val="15"/>
  </w:num>
  <w:num w:numId="31">
    <w:abstractNumId w:val="1"/>
  </w:num>
  <w:num w:numId="32">
    <w:abstractNumId w:val="20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C6C0F"/>
    <w:rsid w:val="00001641"/>
    <w:rsid w:val="00002A26"/>
    <w:rsid w:val="00005017"/>
    <w:rsid w:val="00005D4C"/>
    <w:rsid w:val="0000648F"/>
    <w:rsid w:val="00007583"/>
    <w:rsid w:val="00007768"/>
    <w:rsid w:val="000109A9"/>
    <w:rsid w:val="00013457"/>
    <w:rsid w:val="00016B42"/>
    <w:rsid w:val="0002201D"/>
    <w:rsid w:val="0002454D"/>
    <w:rsid w:val="00025978"/>
    <w:rsid w:val="00026735"/>
    <w:rsid w:val="00026E1C"/>
    <w:rsid w:val="00030928"/>
    <w:rsid w:val="00033407"/>
    <w:rsid w:val="000356E6"/>
    <w:rsid w:val="00040993"/>
    <w:rsid w:val="00040C74"/>
    <w:rsid w:val="0004111B"/>
    <w:rsid w:val="00041882"/>
    <w:rsid w:val="0004210A"/>
    <w:rsid w:val="00042919"/>
    <w:rsid w:val="00043430"/>
    <w:rsid w:val="000436F6"/>
    <w:rsid w:val="00047089"/>
    <w:rsid w:val="00047EDA"/>
    <w:rsid w:val="00050365"/>
    <w:rsid w:val="00050900"/>
    <w:rsid w:val="00050A4F"/>
    <w:rsid w:val="00053219"/>
    <w:rsid w:val="00057E76"/>
    <w:rsid w:val="00060D41"/>
    <w:rsid w:val="000616C8"/>
    <w:rsid w:val="00062767"/>
    <w:rsid w:val="00063F82"/>
    <w:rsid w:val="000676EF"/>
    <w:rsid w:val="00070FE8"/>
    <w:rsid w:val="00073C64"/>
    <w:rsid w:val="00075133"/>
    <w:rsid w:val="0007788A"/>
    <w:rsid w:val="0007795D"/>
    <w:rsid w:val="0008247E"/>
    <w:rsid w:val="00082D72"/>
    <w:rsid w:val="00082E65"/>
    <w:rsid w:val="00084034"/>
    <w:rsid w:val="000846EE"/>
    <w:rsid w:val="00084BA0"/>
    <w:rsid w:val="00084FB6"/>
    <w:rsid w:val="00085A34"/>
    <w:rsid w:val="000865EC"/>
    <w:rsid w:val="000873F6"/>
    <w:rsid w:val="00090CED"/>
    <w:rsid w:val="00091AAC"/>
    <w:rsid w:val="00093D86"/>
    <w:rsid w:val="00093E9E"/>
    <w:rsid w:val="0009589E"/>
    <w:rsid w:val="00096F14"/>
    <w:rsid w:val="000A014E"/>
    <w:rsid w:val="000A2189"/>
    <w:rsid w:val="000A2621"/>
    <w:rsid w:val="000A3193"/>
    <w:rsid w:val="000A5201"/>
    <w:rsid w:val="000A7187"/>
    <w:rsid w:val="000A7231"/>
    <w:rsid w:val="000B07BB"/>
    <w:rsid w:val="000B0D13"/>
    <w:rsid w:val="000B307C"/>
    <w:rsid w:val="000B3353"/>
    <w:rsid w:val="000B511D"/>
    <w:rsid w:val="000B5C79"/>
    <w:rsid w:val="000B6805"/>
    <w:rsid w:val="000B77CD"/>
    <w:rsid w:val="000B7A94"/>
    <w:rsid w:val="000C26EE"/>
    <w:rsid w:val="000C2E0F"/>
    <w:rsid w:val="000C37DC"/>
    <w:rsid w:val="000C3C83"/>
    <w:rsid w:val="000C51F9"/>
    <w:rsid w:val="000C5A3F"/>
    <w:rsid w:val="000C7A83"/>
    <w:rsid w:val="000C7EC0"/>
    <w:rsid w:val="000D2464"/>
    <w:rsid w:val="000D2F10"/>
    <w:rsid w:val="000D4719"/>
    <w:rsid w:val="000D495E"/>
    <w:rsid w:val="000D5E1A"/>
    <w:rsid w:val="000D6EB0"/>
    <w:rsid w:val="000D71E9"/>
    <w:rsid w:val="000D7514"/>
    <w:rsid w:val="000E0A8D"/>
    <w:rsid w:val="000E37AC"/>
    <w:rsid w:val="000E3A55"/>
    <w:rsid w:val="000E61C8"/>
    <w:rsid w:val="000F01E1"/>
    <w:rsid w:val="000F18A2"/>
    <w:rsid w:val="000F1BF5"/>
    <w:rsid w:val="000F3E18"/>
    <w:rsid w:val="000F4079"/>
    <w:rsid w:val="000F40F1"/>
    <w:rsid w:val="000F4F3E"/>
    <w:rsid w:val="000F6E59"/>
    <w:rsid w:val="00100C1B"/>
    <w:rsid w:val="0010239B"/>
    <w:rsid w:val="0010316B"/>
    <w:rsid w:val="0010738C"/>
    <w:rsid w:val="001125E2"/>
    <w:rsid w:val="00113EFE"/>
    <w:rsid w:val="00115931"/>
    <w:rsid w:val="00116ECD"/>
    <w:rsid w:val="00117689"/>
    <w:rsid w:val="00120F74"/>
    <w:rsid w:val="00121092"/>
    <w:rsid w:val="00122573"/>
    <w:rsid w:val="001246D3"/>
    <w:rsid w:val="001249B1"/>
    <w:rsid w:val="001250B4"/>
    <w:rsid w:val="001260F7"/>
    <w:rsid w:val="00126844"/>
    <w:rsid w:val="00126DD4"/>
    <w:rsid w:val="001279F6"/>
    <w:rsid w:val="00132B6C"/>
    <w:rsid w:val="00132F2C"/>
    <w:rsid w:val="0013646B"/>
    <w:rsid w:val="00136A33"/>
    <w:rsid w:val="00137BBF"/>
    <w:rsid w:val="00137F21"/>
    <w:rsid w:val="00141138"/>
    <w:rsid w:val="001412B3"/>
    <w:rsid w:val="00141732"/>
    <w:rsid w:val="00142218"/>
    <w:rsid w:val="00144FC8"/>
    <w:rsid w:val="001467BE"/>
    <w:rsid w:val="001472D1"/>
    <w:rsid w:val="0015325D"/>
    <w:rsid w:val="00157690"/>
    <w:rsid w:val="00162847"/>
    <w:rsid w:val="001636FF"/>
    <w:rsid w:val="00164F01"/>
    <w:rsid w:val="0016544C"/>
    <w:rsid w:val="0016554B"/>
    <w:rsid w:val="00165B8B"/>
    <w:rsid w:val="00166399"/>
    <w:rsid w:val="0017005F"/>
    <w:rsid w:val="001738D0"/>
    <w:rsid w:val="001743AF"/>
    <w:rsid w:val="0017521F"/>
    <w:rsid w:val="0017547E"/>
    <w:rsid w:val="001773A7"/>
    <w:rsid w:val="00177655"/>
    <w:rsid w:val="00177B13"/>
    <w:rsid w:val="00180800"/>
    <w:rsid w:val="001814F9"/>
    <w:rsid w:val="0018188D"/>
    <w:rsid w:val="00181BFF"/>
    <w:rsid w:val="001830AC"/>
    <w:rsid w:val="001830B5"/>
    <w:rsid w:val="00183C15"/>
    <w:rsid w:val="00185867"/>
    <w:rsid w:val="00185E47"/>
    <w:rsid w:val="00186B6E"/>
    <w:rsid w:val="00190A3C"/>
    <w:rsid w:val="00190C32"/>
    <w:rsid w:val="00190C61"/>
    <w:rsid w:val="001916F1"/>
    <w:rsid w:val="001928C8"/>
    <w:rsid w:val="00194623"/>
    <w:rsid w:val="00195DA5"/>
    <w:rsid w:val="00196229"/>
    <w:rsid w:val="00196B54"/>
    <w:rsid w:val="00197071"/>
    <w:rsid w:val="001971CB"/>
    <w:rsid w:val="00197DAC"/>
    <w:rsid w:val="001A0B4A"/>
    <w:rsid w:val="001A5562"/>
    <w:rsid w:val="001A61C3"/>
    <w:rsid w:val="001A75DB"/>
    <w:rsid w:val="001A790D"/>
    <w:rsid w:val="001B23BC"/>
    <w:rsid w:val="001B54A2"/>
    <w:rsid w:val="001B68CB"/>
    <w:rsid w:val="001C00ED"/>
    <w:rsid w:val="001C0540"/>
    <w:rsid w:val="001C0726"/>
    <w:rsid w:val="001C1064"/>
    <w:rsid w:val="001C3CB0"/>
    <w:rsid w:val="001C6990"/>
    <w:rsid w:val="001C6EC4"/>
    <w:rsid w:val="001C7880"/>
    <w:rsid w:val="001C7B15"/>
    <w:rsid w:val="001D4988"/>
    <w:rsid w:val="001D5192"/>
    <w:rsid w:val="001D6F7E"/>
    <w:rsid w:val="001D7109"/>
    <w:rsid w:val="001E0224"/>
    <w:rsid w:val="001E3C1B"/>
    <w:rsid w:val="001E3D5C"/>
    <w:rsid w:val="001E3EA5"/>
    <w:rsid w:val="001E4DCE"/>
    <w:rsid w:val="001E6C6C"/>
    <w:rsid w:val="001F0B4C"/>
    <w:rsid w:val="001F1432"/>
    <w:rsid w:val="00200763"/>
    <w:rsid w:val="00201077"/>
    <w:rsid w:val="00201318"/>
    <w:rsid w:val="002016F1"/>
    <w:rsid w:val="002017EE"/>
    <w:rsid w:val="002044A5"/>
    <w:rsid w:val="00204B89"/>
    <w:rsid w:val="00204FEF"/>
    <w:rsid w:val="00207B71"/>
    <w:rsid w:val="0021102B"/>
    <w:rsid w:val="00211919"/>
    <w:rsid w:val="00211EA5"/>
    <w:rsid w:val="002150E6"/>
    <w:rsid w:val="00217578"/>
    <w:rsid w:val="00217EFB"/>
    <w:rsid w:val="00220881"/>
    <w:rsid w:val="002247A2"/>
    <w:rsid w:val="00224FAD"/>
    <w:rsid w:val="00225933"/>
    <w:rsid w:val="00225A24"/>
    <w:rsid w:val="002264D4"/>
    <w:rsid w:val="00227184"/>
    <w:rsid w:val="002321A3"/>
    <w:rsid w:val="0023313F"/>
    <w:rsid w:val="0023429C"/>
    <w:rsid w:val="0023659B"/>
    <w:rsid w:val="0023696D"/>
    <w:rsid w:val="00237943"/>
    <w:rsid w:val="002406E5"/>
    <w:rsid w:val="00240C58"/>
    <w:rsid w:val="00243C6D"/>
    <w:rsid w:val="00243F20"/>
    <w:rsid w:val="002442BD"/>
    <w:rsid w:val="00244A8A"/>
    <w:rsid w:val="002453BD"/>
    <w:rsid w:val="00245D4B"/>
    <w:rsid w:val="00246A62"/>
    <w:rsid w:val="00247019"/>
    <w:rsid w:val="00251895"/>
    <w:rsid w:val="00251B6B"/>
    <w:rsid w:val="00252AF0"/>
    <w:rsid w:val="00252BC6"/>
    <w:rsid w:val="002531F6"/>
    <w:rsid w:val="00256731"/>
    <w:rsid w:val="002575DD"/>
    <w:rsid w:val="00257E3C"/>
    <w:rsid w:val="0026116E"/>
    <w:rsid w:val="002615C3"/>
    <w:rsid w:val="00261DA6"/>
    <w:rsid w:val="00262C87"/>
    <w:rsid w:val="0026423D"/>
    <w:rsid w:val="0026695E"/>
    <w:rsid w:val="0027122A"/>
    <w:rsid w:val="00271724"/>
    <w:rsid w:val="00274318"/>
    <w:rsid w:val="002765C7"/>
    <w:rsid w:val="00277140"/>
    <w:rsid w:val="002772A0"/>
    <w:rsid w:val="00282C3B"/>
    <w:rsid w:val="0028315C"/>
    <w:rsid w:val="0028493A"/>
    <w:rsid w:val="0029001A"/>
    <w:rsid w:val="002915C5"/>
    <w:rsid w:val="002926E0"/>
    <w:rsid w:val="0029387C"/>
    <w:rsid w:val="0029417C"/>
    <w:rsid w:val="00295B08"/>
    <w:rsid w:val="0029657C"/>
    <w:rsid w:val="002A0733"/>
    <w:rsid w:val="002A1B84"/>
    <w:rsid w:val="002A21F8"/>
    <w:rsid w:val="002A24DA"/>
    <w:rsid w:val="002A3067"/>
    <w:rsid w:val="002A6760"/>
    <w:rsid w:val="002A67C2"/>
    <w:rsid w:val="002B0F2A"/>
    <w:rsid w:val="002B2741"/>
    <w:rsid w:val="002B4CC7"/>
    <w:rsid w:val="002B5DAD"/>
    <w:rsid w:val="002B6AF4"/>
    <w:rsid w:val="002C3A88"/>
    <w:rsid w:val="002C3FBE"/>
    <w:rsid w:val="002C4A9B"/>
    <w:rsid w:val="002C5589"/>
    <w:rsid w:val="002C585A"/>
    <w:rsid w:val="002C6EE4"/>
    <w:rsid w:val="002C7B51"/>
    <w:rsid w:val="002D16B5"/>
    <w:rsid w:val="002D3129"/>
    <w:rsid w:val="002D5BA9"/>
    <w:rsid w:val="002D5D45"/>
    <w:rsid w:val="002D650B"/>
    <w:rsid w:val="002D6FD8"/>
    <w:rsid w:val="002D728F"/>
    <w:rsid w:val="002D7835"/>
    <w:rsid w:val="002E1E0F"/>
    <w:rsid w:val="002E222E"/>
    <w:rsid w:val="002E25EE"/>
    <w:rsid w:val="002E358B"/>
    <w:rsid w:val="002E40FD"/>
    <w:rsid w:val="002F07C1"/>
    <w:rsid w:val="002F1761"/>
    <w:rsid w:val="002F3E5B"/>
    <w:rsid w:val="003002D3"/>
    <w:rsid w:val="003016CA"/>
    <w:rsid w:val="00301CDA"/>
    <w:rsid w:val="00303A78"/>
    <w:rsid w:val="003040FF"/>
    <w:rsid w:val="00304EEA"/>
    <w:rsid w:val="003062B0"/>
    <w:rsid w:val="00307456"/>
    <w:rsid w:val="003134A6"/>
    <w:rsid w:val="003134CE"/>
    <w:rsid w:val="0031558C"/>
    <w:rsid w:val="00315AB1"/>
    <w:rsid w:val="00316099"/>
    <w:rsid w:val="003169AE"/>
    <w:rsid w:val="003174A5"/>
    <w:rsid w:val="00317A9E"/>
    <w:rsid w:val="00321457"/>
    <w:rsid w:val="00321FF4"/>
    <w:rsid w:val="00323081"/>
    <w:rsid w:val="003230AA"/>
    <w:rsid w:val="0032373D"/>
    <w:rsid w:val="003248E0"/>
    <w:rsid w:val="00325025"/>
    <w:rsid w:val="003263FE"/>
    <w:rsid w:val="003267EF"/>
    <w:rsid w:val="00326EDB"/>
    <w:rsid w:val="0033034F"/>
    <w:rsid w:val="00331537"/>
    <w:rsid w:val="003337B7"/>
    <w:rsid w:val="003352F0"/>
    <w:rsid w:val="00337192"/>
    <w:rsid w:val="00340A4E"/>
    <w:rsid w:val="00340D90"/>
    <w:rsid w:val="003412D0"/>
    <w:rsid w:val="00343861"/>
    <w:rsid w:val="003464C7"/>
    <w:rsid w:val="00346571"/>
    <w:rsid w:val="00350FE9"/>
    <w:rsid w:val="00351A27"/>
    <w:rsid w:val="00352612"/>
    <w:rsid w:val="00354927"/>
    <w:rsid w:val="00356530"/>
    <w:rsid w:val="00356F01"/>
    <w:rsid w:val="00357082"/>
    <w:rsid w:val="00360264"/>
    <w:rsid w:val="00360565"/>
    <w:rsid w:val="00360629"/>
    <w:rsid w:val="00360E4C"/>
    <w:rsid w:val="003610B4"/>
    <w:rsid w:val="003614D4"/>
    <w:rsid w:val="00361669"/>
    <w:rsid w:val="00362666"/>
    <w:rsid w:val="00363CE7"/>
    <w:rsid w:val="00364AC6"/>
    <w:rsid w:val="0036613B"/>
    <w:rsid w:val="003666FF"/>
    <w:rsid w:val="003671B8"/>
    <w:rsid w:val="0037121C"/>
    <w:rsid w:val="003725CD"/>
    <w:rsid w:val="00373D9B"/>
    <w:rsid w:val="00375F55"/>
    <w:rsid w:val="0037722C"/>
    <w:rsid w:val="003811E1"/>
    <w:rsid w:val="0038212F"/>
    <w:rsid w:val="00382174"/>
    <w:rsid w:val="00384104"/>
    <w:rsid w:val="003853CF"/>
    <w:rsid w:val="00385A7D"/>
    <w:rsid w:val="00385DF1"/>
    <w:rsid w:val="00386052"/>
    <w:rsid w:val="00386EF7"/>
    <w:rsid w:val="0038749E"/>
    <w:rsid w:val="00387A3A"/>
    <w:rsid w:val="003905CE"/>
    <w:rsid w:val="003913E3"/>
    <w:rsid w:val="00393340"/>
    <w:rsid w:val="00393F85"/>
    <w:rsid w:val="00396394"/>
    <w:rsid w:val="00396780"/>
    <w:rsid w:val="00396CA0"/>
    <w:rsid w:val="00397188"/>
    <w:rsid w:val="00397619"/>
    <w:rsid w:val="00397CB6"/>
    <w:rsid w:val="00397ECF"/>
    <w:rsid w:val="003A0664"/>
    <w:rsid w:val="003A0DAE"/>
    <w:rsid w:val="003A0FEE"/>
    <w:rsid w:val="003A0FF3"/>
    <w:rsid w:val="003A13B5"/>
    <w:rsid w:val="003A1EE4"/>
    <w:rsid w:val="003A52DF"/>
    <w:rsid w:val="003A5747"/>
    <w:rsid w:val="003A5774"/>
    <w:rsid w:val="003A606E"/>
    <w:rsid w:val="003A6948"/>
    <w:rsid w:val="003A6DE4"/>
    <w:rsid w:val="003A7C4D"/>
    <w:rsid w:val="003B0291"/>
    <w:rsid w:val="003B1AE6"/>
    <w:rsid w:val="003B5C35"/>
    <w:rsid w:val="003B6B48"/>
    <w:rsid w:val="003B7F6F"/>
    <w:rsid w:val="003C0D6F"/>
    <w:rsid w:val="003C1FFB"/>
    <w:rsid w:val="003C2BF6"/>
    <w:rsid w:val="003C53B7"/>
    <w:rsid w:val="003C5A80"/>
    <w:rsid w:val="003C5AA6"/>
    <w:rsid w:val="003C6BC9"/>
    <w:rsid w:val="003D133B"/>
    <w:rsid w:val="003D13CA"/>
    <w:rsid w:val="003D2961"/>
    <w:rsid w:val="003D2C1D"/>
    <w:rsid w:val="003D2D3A"/>
    <w:rsid w:val="003D328C"/>
    <w:rsid w:val="003D36D4"/>
    <w:rsid w:val="003D586C"/>
    <w:rsid w:val="003E0B22"/>
    <w:rsid w:val="003E1417"/>
    <w:rsid w:val="003E1B0F"/>
    <w:rsid w:val="003E1EE6"/>
    <w:rsid w:val="003E3407"/>
    <w:rsid w:val="003E389A"/>
    <w:rsid w:val="003E3C94"/>
    <w:rsid w:val="003E3E58"/>
    <w:rsid w:val="003E6FF8"/>
    <w:rsid w:val="003E7049"/>
    <w:rsid w:val="003F0317"/>
    <w:rsid w:val="003F0E58"/>
    <w:rsid w:val="003F1E0E"/>
    <w:rsid w:val="003F5215"/>
    <w:rsid w:val="0040032B"/>
    <w:rsid w:val="0040056B"/>
    <w:rsid w:val="00401F72"/>
    <w:rsid w:val="00402E8F"/>
    <w:rsid w:val="0040498E"/>
    <w:rsid w:val="004072D6"/>
    <w:rsid w:val="00410016"/>
    <w:rsid w:val="004102EA"/>
    <w:rsid w:val="0041096A"/>
    <w:rsid w:val="00410EC6"/>
    <w:rsid w:val="00411204"/>
    <w:rsid w:val="00411EB0"/>
    <w:rsid w:val="00412358"/>
    <w:rsid w:val="00415E2A"/>
    <w:rsid w:val="00420693"/>
    <w:rsid w:val="004206DC"/>
    <w:rsid w:val="0042134C"/>
    <w:rsid w:val="00424155"/>
    <w:rsid w:val="004300EC"/>
    <w:rsid w:val="004321E2"/>
    <w:rsid w:val="00433A9B"/>
    <w:rsid w:val="00433BE0"/>
    <w:rsid w:val="004360CB"/>
    <w:rsid w:val="004365E9"/>
    <w:rsid w:val="00436D62"/>
    <w:rsid w:val="004378DD"/>
    <w:rsid w:val="00440A6E"/>
    <w:rsid w:val="00440B1B"/>
    <w:rsid w:val="004433EC"/>
    <w:rsid w:val="00450A05"/>
    <w:rsid w:val="004512D0"/>
    <w:rsid w:val="00452153"/>
    <w:rsid w:val="00453211"/>
    <w:rsid w:val="00456165"/>
    <w:rsid w:val="0046034F"/>
    <w:rsid w:val="00464EA4"/>
    <w:rsid w:val="00465916"/>
    <w:rsid w:val="004664EA"/>
    <w:rsid w:val="004716C4"/>
    <w:rsid w:val="00471E0D"/>
    <w:rsid w:val="00473CA1"/>
    <w:rsid w:val="00473EAC"/>
    <w:rsid w:val="00475B78"/>
    <w:rsid w:val="00475BBC"/>
    <w:rsid w:val="00477DB3"/>
    <w:rsid w:val="00481181"/>
    <w:rsid w:val="004829C6"/>
    <w:rsid w:val="00482EEC"/>
    <w:rsid w:val="00483B1A"/>
    <w:rsid w:val="00485035"/>
    <w:rsid w:val="0048710F"/>
    <w:rsid w:val="00487939"/>
    <w:rsid w:val="004906F7"/>
    <w:rsid w:val="00490F78"/>
    <w:rsid w:val="00491F1E"/>
    <w:rsid w:val="0049219E"/>
    <w:rsid w:val="00492ABA"/>
    <w:rsid w:val="004931E6"/>
    <w:rsid w:val="0049524E"/>
    <w:rsid w:val="004A117B"/>
    <w:rsid w:val="004A1418"/>
    <w:rsid w:val="004A1F42"/>
    <w:rsid w:val="004A36B2"/>
    <w:rsid w:val="004A3AC9"/>
    <w:rsid w:val="004A50EA"/>
    <w:rsid w:val="004A54BF"/>
    <w:rsid w:val="004A5C8C"/>
    <w:rsid w:val="004A6CF3"/>
    <w:rsid w:val="004A7AAA"/>
    <w:rsid w:val="004A7C84"/>
    <w:rsid w:val="004B20F9"/>
    <w:rsid w:val="004B23EE"/>
    <w:rsid w:val="004B41D2"/>
    <w:rsid w:val="004B6604"/>
    <w:rsid w:val="004B70E1"/>
    <w:rsid w:val="004B76FB"/>
    <w:rsid w:val="004C00F8"/>
    <w:rsid w:val="004C1884"/>
    <w:rsid w:val="004C3CC3"/>
    <w:rsid w:val="004C4D99"/>
    <w:rsid w:val="004C4DD2"/>
    <w:rsid w:val="004C58C8"/>
    <w:rsid w:val="004C5B7C"/>
    <w:rsid w:val="004D262A"/>
    <w:rsid w:val="004D26A7"/>
    <w:rsid w:val="004D372E"/>
    <w:rsid w:val="004D3A27"/>
    <w:rsid w:val="004D4A16"/>
    <w:rsid w:val="004D655B"/>
    <w:rsid w:val="004D6F48"/>
    <w:rsid w:val="004D7164"/>
    <w:rsid w:val="004D7E20"/>
    <w:rsid w:val="004E0CBE"/>
    <w:rsid w:val="004E11CE"/>
    <w:rsid w:val="004E166E"/>
    <w:rsid w:val="004E589E"/>
    <w:rsid w:val="004E5C41"/>
    <w:rsid w:val="004E60B0"/>
    <w:rsid w:val="004F015C"/>
    <w:rsid w:val="004F03CC"/>
    <w:rsid w:val="004F119C"/>
    <w:rsid w:val="004F1AD5"/>
    <w:rsid w:val="004F2B3C"/>
    <w:rsid w:val="004F2EEA"/>
    <w:rsid w:val="004F3732"/>
    <w:rsid w:val="004F3F34"/>
    <w:rsid w:val="004F3FA1"/>
    <w:rsid w:val="004F56B9"/>
    <w:rsid w:val="004F6021"/>
    <w:rsid w:val="004F7515"/>
    <w:rsid w:val="00500ECE"/>
    <w:rsid w:val="00501DC0"/>
    <w:rsid w:val="00502025"/>
    <w:rsid w:val="0050208B"/>
    <w:rsid w:val="00504435"/>
    <w:rsid w:val="0050543E"/>
    <w:rsid w:val="00506970"/>
    <w:rsid w:val="00507837"/>
    <w:rsid w:val="00513349"/>
    <w:rsid w:val="00514AE3"/>
    <w:rsid w:val="005157A0"/>
    <w:rsid w:val="00515BA7"/>
    <w:rsid w:val="00515E0F"/>
    <w:rsid w:val="00516E20"/>
    <w:rsid w:val="00516E9D"/>
    <w:rsid w:val="00521D99"/>
    <w:rsid w:val="00522E4F"/>
    <w:rsid w:val="00522FE4"/>
    <w:rsid w:val="0052395F"/>
    <w:rsid w:val="00524268"/>
    <w:rsid w:val="00524686"/>
    <w:rsid w:val="00526FAE"/>
    <w:rsid w:val="005279F0"/>
    <w:rsid w:val="00530331"/>
    <w:rsid w:val="00530785"/>
    <w:rsid w:val="00533D80"/>
    <w:rsid w:val="005349E4"/>
    <w:rsid w:val="00534A07"/>
    <w:rsid w:val="00536A0C"/>
    <w:rsid w:val="00541CD0"/>
    <w:rsid w:val="00542534"/>
    <w:rsid w:val="005454B1"/>
    <w:rsid w:val="00545B0E"/>
    <w:rsid w:val="00545B5B"/>
    <w:rsid w:val="00550806"/>
    <w:rsid w:val="00550907"/>
    <w:rsid w:val="00551F45"/>
    <w:rsid w:val="00554123"/>
    <w:rsid w:val="005565AD"/>
    <w:rsid w:val="005616C6"/>
    <w:rsid w:val="00562BC8"/>
    <w:rsid w:val="00563724"/>
    <w:rsid w:val="005653BF"/>
    <w:rsid w:val="005656DC"/>
    <w:rsid w:val="00571257"/>
    <w:rsid w:val="00571B72"/>
    <w:rsid w:val="005722FC"/>
    <w:rsid w:val="00573E89"/>
    <w:rsid w:val="00573F19"/>
    <w:rsid w:val="00573FF3"/>
    <w:rsid w:val="00575909"/>
    <w:rsid w:val="00575DEF"/>
    <w:rsid w:val="00575F28"/>
    <w:rsid w:val="00576320"/>
    <w:rsid w:val="00580794"/>
    <w:rsid w:val="0058082C"/>
    <w:rsid w:val="00582875"/>
    <w:rsid w:val="00583AFF"/>
    <w:rsid w:val="0058531A"/>
    <w:rsid w:val="005872E7"/>
    <w:rsid w:val="0059000A"/>
    <w:rsid w:val="005900B8"/>
    <w:rsid w:val="0059258A"/>
    <w:rsid w:val="0059431B"/>
    <w:rsid w:val="00595020"/>
    <w:rsid w:val="00595C25"/>
    <w:rsid w:val="00596214"/>
    <w:rsid w:val="00596EE0"/>
    <w:rsid w:val="005A29D8"/>
    <w:rsid w:val="005A4519"/>
    <w:rsid w:val="005A5903"/>
    <w:rsid w:val="005A59F5"/>
    <w:rsid w:val="005A6D15"/>
    <w:rsid w:val="005A6E91"/>
    <w:rsid w:val="005A72F7"/>
    <w:rsid w:val="005A7EA1"/>
    <w:rsid w:val="005B3F50"/>
    <w:rsid w:val="005C1149"/>
    <w:rsid w:val="005C1FF7"/>
    <w:rsid w:val="005C36BD"/>
    <w:rsid w:val="005C3CD1"/>
    <w:rsid w:val="005C5AD6"/>
    <w:rsid w:val="005C7889"/>
    <w:rsid w:val="005C7ACF"/>
    <w:rsid w:val="005D24F9"/>
    <w:rsid w:val="005D2D3A"/>
    <w:rsid w:val="005D456C"/>
    <w:rsid w:val="005D53A9"/>
    <w:rsid w:val="005D7226"/>
    <w:rsid w:val="005E0DE4"/>
    <w:rsid w:val="005E1830"/>
    <w:rsid w:val="005E2E59"/>
    <w:rsid w:val="005E2FFA"/>
    <w:rsid w:val="005E3A54"/>
    <w:rsid w:val="005E700C"/>
    <w:rsid w:val="005F094B"/>
    <w:rsid w:val="005F1574"/>
    <w:rsid w:val="005F25EF"/>
    <w:rsid w:val="005F76E0"/>
    <w:rsid w:val="005F7BF2"/>
    <w:rsid w:val="00600440"/>
    <w:rsid w:val="0060045C"/>
    <w:rsid w:val="0060061C"/>
    <w:rsid w:val="00611270"/>
    <w:rsid w:val="00612F00"/>
    <w:rsid w:val="00613181"/>
    <w:rsid w:val="006138AB"/>
    <w:rsid w:val="00614E99"/>
    <w:rsid w:val="00615C3C"/>
    <w:rsid w:val="00615E4D"/>
    <w:rsid w:val="0062128D"/>
    <w:rsid w:val="00624C48"/>
    <w:rsid w:val="00626519"/>
    <w:rsid w:val="0062731C"/>
    <w:rsid w:val="00627F43"/>
    <w:rsid w:val="00630F86"/>
    <w:rsid w:val="0063109C"/>
    <w:rsid w:val="006323A9"/>
    <w:rsid w:val="00632CDB"/>
    <w:rsid w:val="00632F6D"/>
    <w:rsid w:val="0063548E"/>
    <w:rsid w:val="00635EC7"/>
    <w:rsid w:val="00637AD1"/>
    <w:rsid w:val="0064243A"/>
    <w:rsid w:val="00642ADB"/>
    <w:rsid w:val="006433ED"/>
    <w:rsid w:val="006452EB"/>
    <w:rsid w:val="0064540A"/>
    <w:rsid w:val="0064556B"/>
    <w:rsid w:val="00646DED"/>
    <w:rsid w:val="00647454"/>
    <w:rsid w:val="00647734"/>
    <w:rsid w:val="006501FE"/>
    <w:rsid w:val="00652BFB"/>
    <w:rsid w:val="00654651"/>
    <w:rsid w:val="006572C0"/>
    <w:rsid w:val="006611F7"/>
    <w:rsid w:val="006616FA"/>
    <w:rsid w:val="00666A07"/>
    <w:rsid w:val="00667BE7"/>
    <w:rsid w:val="00672DAD"/>
    <w:rsid w:val="00674C68"/>
    <w:rsid w:val="00675941"/>
    <w:rsid w:val="00682F9F"/>
    <w:rsid w:val="00684322"/>
    <w:rsid w:val="00684C0E"/>
    <w:rsid w:val="006857C9"/>
    <w:rsid w:val="00685E35"/>
    <w:rsid w:val="00686CF6"/>
    <w:rsid w:val="006903DD"/>
    <w:rsid w:val="0069121B"/>
    <w:rsid w:val="006912E3"/>
    <w:rsid w:val="0069213D"/>
    <w:rsid w:val="0069314C"/>
    <w:rsid w:val="006952DE"/>
    <w:rsid w:val="00695376"/>
    <w:rsid w:val="00695D33"/>
    <w:rsid w:val="00696511"/>
    <w:rsid w:val="0069667A"/>
    <w:rsid w:val="00696DD6"/>
    <w:rsid w:val="00697B78"/>
    <w:rsid w:val="00697B85"/>
    <w:rsid w:val="00697EF2"/>
    <w:rsid w:val="006A0A75"/>
    <w:rsid w:val="006A0C5B"/>
    <w:rsid w:val="006A450A"/>
    <w:rsid w:val="006A5039"/>
    <w:rsid w:val="006A68B1"/>
    <w:rsid w:val="006A6C14"/>
    <w:rsid w:val="006B06CF"/>
    <w:rsid w:val="006B17A3"/>
    <w:rsid w:val="006B2D3B"/>
    <w:rsid w:val="006B3562"/>
    <w:rsid w:val="006B3CE6"/>
    <w:rsid w:val="006B3E4B"/>
    <w:rsid w:val="006B4116"/>
    <w:rsid w:val="006B568F"/>
    <w:rsid w:val="006B75B5"/>
    <w:rsid w:val="006C03BA"/>
    <w:rsid w:val="006C1209"/>
    <w:rsid w:val="006C1D4A"/>
    <w:rsid w:val="006C276A"/>
    <w:rsid w:val="006C2BE3"/>
    <w:rsid w:val="006C3AA7"/>
    <w:rsid w:val="006C4180"/>
    <w:rsid w:val="006C4266"/>
    <w:rsid w:val="006C4778"/>
    <w:rsid w:val="006C737C"/>
    <w:rsid w:val="006D134E"/>
    <w:rsid w:val="006D28D9"/>
    <w:rsid w:val="006D3A3D"/>
    <w:rsid w:val="006D3F4B"/>
    <w:rsid w:val="006D479A"/>
    <w:rsid w:val="006D73EA"/>
    <w:rsid w:val="006D7C45"/>
    <w:rsid w:val="006E06AB"/>
    <w:rsid w:val="006E161E"/>
    <w:rsid w:val="006E26EF"/>
    <w:rsid w:val="006E3115"/>
    <w:rsid w:val="006F000E"/>
    <w:rsid w:val="006F0F56"/>
    <w:rsid w:val="006F287A"/>
    <w:rsid w:val="006F2B23"/>
    <w:rsid w:val="006F41F4"/>
    <w:rsid w:val="006F6311"/>
    <w:rsid w:val="007007B7"/>
    <w:rsid w:val="0070181E"/>
    <w:rsid w:val="00706337"/>
    <w:rsid w:val="0070747A"/>
    <w:rsid w:val="00710062"/>
    <w:rsid w:val="0071034C"/>
    <w:rsid w:val="0071045D"/>
    <w:rsid w:val="007108AA"/>
    <w:rsid w:val="00710E6C"/>
    <w:rsid w:val="007114A0"/>
    <w:rsid w:val="0071275B"/>
    <w:rsid w:val="00713300"/>
    <w:rsid w:val="00715140"/>
    <w:rsid w:val="007153D9"/>
    <w:rsid w:val="007158CF"/>
    <w:rsid w:val="00716A99"/>
    <w:rsid w:val="00717498"/>
    <w:rsid w:val="0071759C"/>
    <w:rsid w:val="0072069A"/>
    <w:rsid w:val="007315EE"/>
    <w:rsid w:val="00731AFD"/>
    <w:rsid w:val="00732FF1"/>
    <w:rsid w:val="007337A4"/>
    <w:rsid w:val="007345FD"/>
    <w:rsid w:val="00735091"/>
    <w:rsid w:val="007360FC"/>
    <w:rsid w:val="007368B8"/>
    <w:rsid w:val="00736D0A"/>
    <w:rsid w:val="00737508"/>
    <w:rsid w:val="00740949"/>
    <w:rsid w:val="00740B84"/>
    <w:rsid w:val="00740F99"/>
    <w:rsid w:val="0074275D"/>
    <w:rsid w:val="00743D21"/>
    <w:rsid w:val="00744679"/>
    <w:rsid w:val="0074527B"/>
    <w:rsid w:val="007469C4"/>
    <w:rsid w:val="007508C4"/>
    <w:rsid w:val="00752EEE"/>
    <w:rsid w:val="0075383F"/>
    <w:rsid w:val="00753CAB"/>
    <w:rsid w:val="007542E7"/>
    <w:rsid w:val="00760B9B"/>
    <w:rsid w:val="00760CDC"/>
    <w:rsid w:val="00761875"/>
    <w:rsid w:val="00761DDC"/>
    <w:rsid w:val="00762DAD"/>
    <w:rsid w:val="007639FF"/>
    <w:rsid w:val="00763AC4"/>
    <w:rsid w:val="007656DA"/>
    <w:rsid w:val="007656F6"/>
    <w:rsid w:val="00765DAF"/>
    <w:rsid w:val="007677A9"/>
    <w:rsid w:val="00771614"/>
    <w:rsid w:val="00772600"/>
    <w:rsid w:val="00774CFA"/>
    <w:rsid w:val="00774DF8"/>
    <w:rsid w:val="007756D4"/>
    <w:rsid w:val="00776DD8"/>
    <w:rsid w:val="0078043C"/>
    <w:rsid w:val="0078048C"/>
    <w:rsid w:val="007812FD"/>
    <w:rsid w:val="00783840"/>
    <w:rsid w:val="007844EB"/>
    <w:rsid w:val="00784ED5"/>
    <w:rsid w:val="00787979"/>
    <w:rsid w:val="00787C79"/>
    <w:rsid w:val="0079218A"/>
    <w:rsid w:val="007923B8"/>
    <w:rsid w:val="00793300"/>
    <w:rsid w:val="00793B40"/>
    <w:rsid w:val="00794EFF"/>
    <w:rsid w:val="00795307"/>
    <w:rsid w:val="00795E5F"/>
    <w:rsid w:val="007975A8"/>
    <w:rsid w:val="007A2A58"/>
    <w:rsid w:val="007A66EC"/>
    <w:rsid w:val="007A70EE"/>
    <w:rsid w:val="007A7A4B"/>
    <w:rsid w:val="007B12E2"/>
    <w:rsid w:val="007B47A1"/>
    <w:rsid w:val="007B4CE3"/>
    <w:rsid w:val="007B6E91"/>
    <w:rsid w:val="007B6F90"/>
    <w:rsid w:val="007B7630"/>
    <w:rsid w:val="007B7CE4"/>
    <w:rsid w:val="007B7DC8"/>
    <w:rsid w:val="007C3718"/>
    <w:rsid w:val="007C4584"/>
    <w:rsid w:val="007C58A3"/>
    <w:rsid w:val="007C6443"/>
    <w:rsid w:val="007C6FDC"/>
    <w:rsid w:val="007C7E05"/>
    <w:rsid w:val="007D4697"/>
    <w:rsid w:val="007D4943"/>
    <w:rsid w:val="007D4F0C"/>
    <w:rsid w:val="007D53AB"/>
    <w:rsid w:val="007D65A6"/>
    <w:rsid w:val="007E2605"/>
    <w:rsid w:val="007E2804"/>
    <w:rsid w:val="007E2AEF"/>
    <w:rsid w:val="007E4822"/>
    <w:rsid w:val="007E5039"/>
    <w:rsid w:val="007E57B3"/>
    <w:rsid w:val="007E6741"/>
    <w:rsid w:val="007E69B3"/>
    <w:rsid w:val="007E730A"/>
    <w:rsid w:val="007F1AE0"/>
    <w:rsid w:val="007F3944"/>
    <w:rsid w:val="007F4B66"/>
    <w:rsid w:val="007F4C68"/>
    <w:rsid w:val="007F62AF"/>
    <w:rsid w:val="007F7376"/>
    <w:rsid w:val="008013EC"/>
    <w:rsid w:val="00801BF5"/>
    <w:rsid w:val="00802F07"/>
    <w:rsid w:val="00803CD6"/>
    <w:rsid w:val="00805D44"/>
    <w:rsid w:val="0080697E"/>
    <w:rsid w:val="00806A51"/>
    <w:rsid w:val="00811CA2"/>
    <w:rsid w:val="0081355D"/>
    <w:rsid w:val="0081423F"/>
    <w:rsid w:val="00815DCA"/>
    <w:rsid w:val="00822359"/>
    <w:rsid w:val="0082312D"/>
    <w:rsid w:val="008232F4"/>
    <w:rsid w:val="00824215"/>
    <w:rsid w:val="00824C8B"/>
    <w:rsid w:val="00825149"/>
    <w:rsid w:val="008261D8"/>
    <w:rsid w:val="008270C0"/>
    <w:rsid w:val="00827566"/>
    <w:rsid w:val="00827607"/>
    <w:rsid w:val="008313A0"/>
    <w:rsid w:val="00832138"/>
    <w:rsid w:val="0083318B"/>
    <w:rsid w:val="0083423D"/>
    <w:rsid w:val="008346B3"/>
    <w:rsid w:val="00835EA5"/>
    <w:rsid w:val="00842622"/>
    <w:rsid w:val="0084411E"/>
    <w:rsid w:val="00844AFE"/>
    <w:rsid w:val="008452AC"/>
    <w:rsid w:val="00845710"/>
    <w:rsid w:val="00845E29"/>
    <w:rsid w:val="00846799"/>
    <w:rsid w:val="00850057"/>
    <w:rsid w:val="00851D96"/>
    <w:rsid w:val="008529CD"/>
    <w:rsid w:val="0085438F"/>
    <w:rsid w:val="0085551F"/>
    <w:rsid w:val="00855ADB"/>
    <w:rsid w:val="00855B6C"/>
    <w:rsid w:val="0085639F"/>
    <w:rsid w:val="0086156D"/>
    <w:rsid w:val="008619A5"/>
    <w:rsid w:val="00863177"/>
    <w:rsid w:val="00863899"/>
    <w:rsid w:val="008639E4"/>
    <w:rsid w:val="00864E54"/>
    <w:rsid w:val="00865715"/>
    <w:rsid w:val="00866131"/>
    <w:rsid w:val="008713B0"/>
    <w:rsid w:val="0087260A"/>
    <w:rsid w:val="00872E84"/>
    <w:rsid w:val="00877CD2"/>
    <w:rsid w:val="008828A3"/>
    <w:rsid w:val="00882BCD"/>
    <w:rsid w:val="00883C81"/>
    <w:rsid w:val="008844AE"/>
    <w:rsid w:val="00887E6C"/>
    <w:rsid w:val="00891F9D"/>
    <w:rsid w:val="00891FA7"/>
    <w:rsid w:val="00892356"/>
    <w:rsid w:val="00892BBC"/>
    <w:rsid w:val="008943F3"/>
    <w:rsid w:val="008945E4"/>
    <w:rsid w:val="00897826"/>
    <w:rsid w:val="008A11CD"/>
    <w:rsid w:val="008A1521"/>
    <w:rsid w:val="008A380A"/>
    <w:rsid w:val="008A3CC5"/>
    <w:rsid w:val="008A3DB7"/>
    <w:rsid w:val="008A51FF"/>
    <w:rsid w:val="008B0839"/>
    <w:rsid w:val="008B333C"/>
    <w:rsid w:val="008B3A39"/>
    <w:rsid w:val="008C16D1"/>
    <w:rsid w:val="008C1B52"/>
    <w:rsid w:val="008C1C63"/>
    <w:rsid w:val="008C66FC"/>
    <w:rsid w:val="008C73F9"/>
    <w:rsid w:val="008C7985"/>
    <w:rsid w:val="008D1669"/>
    <w:rsid w:val="008D1E22"/>
    <w:rsid w:val="008D3262"/>
    <w:rsid w:val="008D43FB"/>
    <w:rsid w:val="008D51D5"/>
    <w:rsid w:val="008D66A4"/>
    <w:rsid w:val="008D6B5D"/>
    <w:rsid w:val="008D70F5"/>
    <w:rsid w:val="008D7147"/>
    <w:rsid w:val="008D761B"/>
    <w:rsid w:val="008D7CFB"/>
    <w:rsid w:val="008E013C"/>
    <w:rsid w:val="008E0152"/>
    <w:rsid w:val="008E22EA"/>
    <w:rsid w:val="008E2D4C"/>
    <w:rsid w:val="008E3088"/>
    <w:rsid w:val="008E3599"/>
    <w:rsid w:val="008E5291"/>
    <w:rsid w:val="008E7ACC"/>
    <w:rsid w:val="008F159B"/>
    <w:rsid w:val="008F4B20"/>
    <w:rsid w:val="008F534C"/>
    <w:rsid w:val="008F5C75"/>
    <w:rsid w:val="008F6873"/>
    <w:rsid w:val="008F69C1"/>
    <w:rsid w:val="00901E2E"/>
    <w:rsid w:val="00902F9A"/>
    <w:rsid w:val="009042DD"/>
    <w:rsid w:val="009046AA"/>
    <w:rsid w:val="00904EE6"/>
    <w:rsid w:val="0090691D"/>
    <w:rsid w:val="00911A7D"/>
    <w:rsid w:val="00914D65"/>
    <w:rsid w:val="009154F6"/>
    <w:rsid w:val="00915CEB"/>
    <w:rsid w:val="0091711C"/>
    <w:rsid w:val="0092236A"/>
    <w:rsid w:val="009226EE"/>
    <w:rsid w:val="009262EB"/>
    <w:rsid w:val="009264A1"/>
    <w:rsid w:val="00930FE2"/>
    <w:rsid w:val="009352D2"/>
    <w:rsid w:val="00935DA1"/>
    <w:rsid w:val="0093722A"/>
    <w:rsid w:val="00937D13"/>
    <w:rsid w:val="00940567"/>
    <w:rsid w:val="00940AAA"/>
    <w:rsid w:val="00940FA3"/>
    <w:rsid w:val="009410C3"/>
    <w:rsid w:val="00942145"/>
    <w:rsid w:val="009428C5"/>
    <w:rsid w:val="009442EC"/>
    <w:rsid w:val="009459CB"/>
    <w:rsid w:val="00945FD2"/>
    <w:rsid w:val="00947461"/>
    <w:rsid w:val="00950C11"/>
    <w:rsid w:val="00951420"/>
    <w:rsid w:val="00952B7F"/>
    <w:rsid w:val="00952E99"/>
    <w:rsid w:val="0095713C"/>
    <w:rsid w:val="00960770"/>
    <w:rsid w:val="00960B4D"/>
    <w:rsid w:val="00961FC1"/>
    <w:rsid w:val="00962302"/>
    <w:rsid w:val="0096354D"/>
    <w:rsid w:val="00965633"/>
    <w:rsid w:val="00966EA5"/>
    <w:rsid w:val="0097094F"/>
    <w:rsid w:val="00970D8C"/>
    <w:rsid w:val="00970EF3"/>
    <w:rsid w:val="00971153"/>
    <w:rsid w:val="0097495B"/>
    <w:rsid w:val="00975C5D"/>
    <w:rsid w:val="0098014E"/>
    <w:rsid w:val="00981F1B"/>
    <w:rsid w:val="009832F9"/>
    <w:rsid w:val="0098459C"/>
    <w:rsid w:val="009845AC"/>
    <w:rsid w:val="00990422"/>
    <w:rsid w:val="00992661"/>
    <w:rsid w:val="00993123"/>
    <w:rsid w:val="0099343E"/>
    <w:rsid w:val="00997DB4"/>
    <w:rsid w:val="009A0739"/>
    <w:rsid w:val="009A2B8D"/>
    <w:rsid w:val="009A2EA1"/>
    <w:rsid w:val="009A2EEF"/>
    <w:rsid w:val="009A49D3"/>
    <w:rsid w:val="009A62ED"/>
    <w:rsid w:val="009A767A"/>
    <w:rsid w:val="009B1098"/>
    <w:rsid w:val="009B4FEF"/>
    <w:rsid w:val="009B526C"/>
    <w:rsid w:val="009B5A8F"/>
    <w:rsid w:val="009B72B3"/>
    <w:rsid w:val="009B73F4"/>
    <w:rsid w:val="009C3694"/>
    <w:rsid w:val="009C428A"/>
    <w:rsid w:val="009C59F1"/>
    <w:rsid w:val="009C65F6"/>
    <w:rsid w:val="009C7882"/>
    <w:rsid w:val="009C7BB1"/>
    <w:rsid w:val="009C7DEE"/>
    <w:rsid w:val="009D0B97"/>
    <w:rsid w:val="009D20DF"/>
    <w:rsid w:val="009D22D8"/>
    <w:rsid w:val="009D22EC"/>
    <w:rsid w:val="009D2D6D"/>
    <w:rsid w:val="009D4138"/>
    <w:rsid w:val="009D5948"/>
    <w:rsid w:val="009D5991"/>
    <w:rsid w:val="009D759E"/>
    <w:rsid w:val="009E0A4E"/>
    <w:rsid w:val="009E116F"/>
    <w:rsid w:val="009E23C4"/>
    <w:rsid w:val="009E2C5D"/>
    <w:rsid w:val="009E3582"/>
    <w:rsid w:val="009E4995"/>
    <w:rsid w:val="009E54E7"/>
    <w:rsid w:val="009E6106"/>
    <w:rsid w:val="009E622F"/>
    <w:rsid w:val="009E796E"/>
    <w:rsid w:val="009F0679"/>
    <w:rsid w:val="009F0BBE"/>
    <w:rsid w:val="009F1457"/>
    <w:rsid w:val="009F17FA"/>
    <w:rsid w:val="009F208A"/>
    <w:rsid w:val="009F4F07"/>
    <w:rsid w:val="009F5669"/>
    <w:rsid w:val="009F68CF"/>
    <w:rsid w:val="009F6BFE"/>
    <w:rsid w:val="009F6C4D"/>
    <w:rsid w:val="00A00791"/>
    <w:rsid w:val="00A027FD"/>
    <w:rsid w:val="00A03E21"/>
    <w:rsid w:val="00A04B41"/>
    <w:rsid w:val="00A04F04"/>
    <w:rsid w:val="00A05896"/>
    <w:rsid w:val="00A06205"/>
    <w:rsid w:val="00A06FE7"/>
    <w:rsid w:val="00A072DE"/>
    <w:rsid w:val="00A07760"/>
    <w:rsid w:val="00A07846"/>
    <w:rsid w:val="00A07930"/>
    <w:rsid w:val="00A10EFC"/>
    <w:rsid w:val="00A12333"/>
    <w:rsid w:val="00A1327C"/>
    <w:rsid w:val="00A134CB"/>
    <w:rsid w:val="00A14854"/>
    <w:rsid w:val="00A15060"/>
    <w:rsid w:val="00A15584"/>
    <w:rsid w:val="00A17562"/>
    <w:rsid w:val="00A20AC3"/>
    <w:rsid w:val="00A21F04"/>
    <w:rsid w:val="00A223D7"/>
    <w:rsid w:val="00A24758"/>
    <w:rsid w:val="00A255B0"/>
    <w:rsid w:val="00A263A7"/>
    <w:rsid w:val="00A26CAF"/>
    <w:rsid w:val="00A2789E"/>
    <w:rsid w:val="00A27C63"/>
    <w:rsid w:val="00A311AB"/>
    <w:rsid w:val="00A31291"/>
    <w:rsid w:val="00A315F6"/>
    <w:rsid w:val="00A317C7"/>
    <w:rsid w:val="00A31F18"/>
    <w:rsid w:val="00A335D8"/>
    <w:rsid w:val="00A34318"/>
    <w:rsid w:val="00A34D92"/>
    <w:rsid w:val="00A40298"/>
    <w:rsid w:val="00A40E2A"/>
    <w:rsid w:val="00A420BA"/>
    <w:rsid w:val="00A42308"/>
    <w:rsid w:val="00A44312"/>
    <w:rsid w:val="00A47F35"/>
    <w:rsid w:val="00A5042F"/>
    <w:rsid w:val="00A51239"/>
    <w:rsid w:val="00A52A19"/>
    <w:rsid w:val="00A52CCB"/>
    <w:rsid w:val="00A53BB0"/>
    <w:rsid w:val="00A5440B"/>
    <w:rsid w:val="00A5544C"/>
    <w:rsid w:val="00A56963"/>
    <w:rsid w:val="00A577F9"/>
    <w:rsid w:val="00A601B4"/>
    <w:rsid w:val="00A612F7"/>
    <w:rsid w:val="00A64BC6"/>
    <w:rsid w:val="00A6610E"/>
    <w:rsid w:val="00A669C0"/>
    <w:rsid w:val="00A674CE"/>
    <w:rsid w:val="00A67D82"/>
    <w:rsid w:val="00A724B3"/>
    <w:rsid w:val="00A72ECA"/>
    <w:rsid w:val="00A73AB8"/>
    <w:rsid w:val="00A73EB6"/>
    <w:rsid w:val="00A74FF3"/>
    <w:rsid w:val="00A759C4"/>
    <w:rsid w:val="00A765AD"/>
    <w:rsid w:val="00A8264D"/>
    <w:rsid w:val="00A83414"/>
    <w:rsid w:val="00A83438"/>
    <w:rsid w:val="00A84747"/>
    <w:rsid w:val="00A86A2B"/>
    <w:rsid w:val="00A90F61"/>
    <w:rsid w:val="00A9139F"/>
    <w:rsid w:val="00A9337D"/>
    <w:rsid w:val="00A95389"/>
    <w:rsid w:val="00A9620A"/>
    <w:rsid w:val="00A96A0B"/>
    <w:rsid w:val="00A97E9B"/>
    <w:rsid w:val="00AA009C"/>
    <w:rsid w:val="00AA0A9C"/>
    <w:rsid w:val="00AA118D"/>
    <w:rsid w:val="00AA3875"/>
    <w:rsid w:val="00AA39CE"/>
    <w:rsid w:val="00AA7789"/>
    <w:rsid w:val="00AA7A69"/>
    <w:rsid w:val="00AB026C"/>
    <w:rsid w:val="00AB14D5"/>
    <w:rsid w:val="00AB3825"/>
    <w:rsid w:val="00AB3BFC"/>
    <w:rsid w:val="00AB66BA"/>
    <w:rsid w:val="00AB6F28"/>
    <w:rsid w:val="00AB7306"/>
    <w:rsid w:val="00AB7BDE"/>
    <w:rsid w:val="00AC105D"/>
    <w:rsid w:val="00AC10DE"/>
    <w:rsid w:val="00AC1962"/>
    <w:rsid w:val="00AC2ACF"/>
    <w:rsid w:val="00AC2B17"/>
    <w:rsid w:val="00AC3714"/>
    <w:rsid w:val="00AC57FC"/>
    <w:rsid w:val="00AC6C0F"/>
    <w:rsid w:val="00AD16BF"/>
    <w:rsid w:val="00AD1A89"/>
    <w:rsid w:val="00AD495C"/>
    <w:rsid w:val="00AD548C"/>
    <w:rsid w:val="00AD712F"/>
    <w:rsid w:val="00AD7E71"/>
    <w:rsid w:val="00AE0D3D"/>
    <w:rsid w:val="00AE1387"/>
    <w:rsid w:val="00AE14E7"/>
    <w:rsid w:val="00AE1B57"/>
    <w:rsid w:val="00AE212F"/>
    <w:rsid w:val="00AE28F1"/>
    <w:rsid w:val="00AE3803"/>
    <w:rsid w:val="00AE4035"/>
    <w:rsid w:val="00AE41FE"/>
    <w:rsid w:val="00AE5895"/>
    <w:rsid w:val="00AE6323"/>
    <w:rsid w:val="00AE6C32"/>
    <w:rsid w:val="00AE781A"/>
    <w:rsid w:val="00AF0A72"/>
    <w:rsid w:val="00AF2860"/>
    <w:rsid w:val="00AF4200"/>
    <w:rsid w:val="00B00C0C"/>
    <w:rsid w:val="00B02107"/>
    <w:rsid w:val="00B02116"/>
    <w:rsid w:val="00B03144"/>
    <w:rsid w:val="00B07089"/>
    <w:rsid w:val="00B1092B"/>
    <w:rsid w:val="00B11183"/>
    <w:rsid w:val="00B11FDE"/>
    <w:rsid w:val="00B12496"/>
    <w:rsid w:val="00B12A7E"/>
    <w:rsid w:val="00B12C82"/>
    <w:rsid w:val="00B12D4D"/>
    <w:rsid w:val="00B14582"/>
    <w:rsid w:val="00B162C5"/>
    <w:rsid w:val="00B20868"/>
    <w:rsid w:val="00B20968"/>
    <w:rsid w:val="00B21E5E"/>
    <w:rsid w:val="00B227C9"/>
    <w:rsid w:val="00B235DC"/>
    <w:rsid w:val="00B23DC8"/>
    <w:rsid w:val="00B256E6"/>
    <w:rsid w:val="00B2719F"/>
    <w:rsid w:val="00B279C7"/>
    <w:rsid w:val="00B27E20"/>
    <w:rsid w:val="00B3180C"/>
    <w:rsid w:val="00B32D1D"/>
    <w:rsid w:val="00B371C1"/>
    <w:rsid w:val="00B410B9"/>
    <w:rsid w:val="00B42372"/>
    <w:rsid w:val="00B42B42"/>
    <w:rsid w:val="00B44075"/>
    <w:rsid w:val="00B4448F"/>
    <w:rsid w:val="00B44A43"/>
    <w:rsid w:val="00B44F5E"/>
    <w:rsid w:val="00B45C4D"/>
    <w:rsid w:val="00B4656C"/>
    <w:rsid w:val="00B5005B"/>
    <w:rsid w:val="00B5038D"/>
    <w:rsid w:val="00B51BF5"/>
    <w:rsid w:val="00B52993"/>
    <w:rsid w:val="00B52FE5"/>
    <w:rsid w:val="00B5322D"/>
    <w:rsid w:val="00B5631C"/>
    <w:rsid w:val="00B623A8"/>
    <w:rsid w:val="00B6267C"/>
    <w:rsid w:val="00B629E5"/>
    <w:rsid w:val="00B6609C"/>
    <w:rsid w:val="00B67B0E"/>
    <w:rsid w:val="00B67C4F"/>
    <w:rsid w:val="00B715B1"/>
    <w:rsid w:val="00B730C0"/>
    <w:rsid w:val="00B73819"/>
    <w:rsid w:val="00B745B4"/>
    <w:rsid w:val="00B7635F"/>
    <w:rsid w:val="00B77FFA"/>
    <w:rsid w:val="00B80068"/>
    <w:rsid w:val="00B823C4"/>
    <w:rsid w:val="00B84A48"/>
    <w:rsid w:val="00B84FA3"/>
    <w:rsid w:val="00B9100B"/>
    <w:rsid w:val="00B91309"/>
    <w:rsid w:val="00B9265B"/>
    <w:rsid w:val="00B9376C"/>
    <w:rsid w:val="00B94FCA"/>
    <w:rsid w:val="00B9504C"/>
    <w:rsid w:val="00B95F61"/>
    <w:rsid w:val="00B97851"/>
    <w:rsid w:val="00B97B88"/>
    <w:rsid w:val="00BA0D27"/>
    <w:rsid w:val="00BA14D6"/>
    <w:rsid w:val="00BA176C"/>
    <w:rsid w:val="00BA20DB"/>
    <w:rsid w:val="00BA43BB"/>
    <w:rsid w:val="00BA4EDD"/>
    <w:rsid w:val="00BA5844"/>
    <w:rsid w:val="00BA58DD"/>
    <w:rsid w:val="00BA6976"/>
    <w:rsid w:val="00BA6C01"/>
    <w:rsid w:val="00BA7257"/>
    <w:rsid w:val="00BA771D"/>
    <w:rsid w:val="00BB1247"/>
    <w:rsid w:val="00BB14F4"/>
    <w:rsid w:val="00BB1977"/>
    <w:rsid w:val="00BB22F5"/>
    <w:rsid w:val="00BB281C"/>
    <w:rsid w:val="00BB35F5"/>
    <w:rsid w:val="00BB3739"/>
    <w:rsid w:val="00BB3F8D"/>
    <w:rsid w:val="00BB5E5B"/>
    <w:rsid w:val="00BB694B"/>
    <w:rsid w:val="00BB6E89"/>
    <w:rsid w:val="00BB7432"/>
    <w:rsid w:val="00BB7764"/>
    <w:rsid w:val="00BC2918"/>
    <w:rsid w:val="00BC2C14"/>
    <w:rsid w:val="00BC42E2"/>
    <w:rsid w:val="00BC4534"/>
    <w:rsid w:val="00BC4860"/>
    <w:rsid w:val="00BC4928"/>
    <w:rsid w:val="00BC4D86"/>
    <w:rsid w:val="00BC4F06"/>
    <w:rsid w:val="00BC6638"/>
    <w:rsid w:val="00BC6C14"/>
    <w:rsid w:val="00BC79B9"/>
    <w:rsid w:val="00BD13CA"/>
    <w:rsid w:val="00BD4143"/>
    <w:rsid w:val="00BD5C9F"/>
    <w:rsid w:val="00BD5D22"/>
    <w:rsid w:val="00BD60D7"/>
    <w:rsid w:val="00BD6DF0"/>
    <w:rsid w:val="00BD7760"/>
    <w:rsid w:val="00BD77EF"/>
    <w:rsid w:val="00BD7BFE"/>
    <w:rsid w:val="00BE2122"/>
    <w:rsid w:val="00BE30DE"/>
    <w:rsid w:val="00BE3885"/>
    <w:rsid w:val="00BE49C3"/>
    <w:rsid w:val="00BE56E4"/>
    <w:rsid w:val="00BE5CCC"/>
    <w:rsid w:val="00BE5FF0"/>
    <w:rsid w:val="00BE64CE"/>
    <w:rsid w:val="00BE7A47"/>
    <w:rsid w:val="00BF0862"/>
    <w:rsid w:val="00BF0F6B"/>
    <w:rsid w:val="00BF1566"/>
    <w:rsid w:val="00BF1B77"/>
    <w:rsid w:val="00BF4063"/>
    <w:rsid w:val="00BF5013"/>
    <w:rsid w:val="00BF5C96"/>
    <w:rsid w:val="00BF5CFD"/>
    <w:rsid w:val="00BF629D"/>
    <w:rsid w:val="00BF7468"/>
    <w:rsid w:val="00C01D46"/>
    <w:rsid w:val="00C01E25"/>
    <w:rsid w:val="00C02265"/>
    <w:rsid w:val="00C02DF6"/>
    <w:rsid w:val="00C0345D"/>
    <w:rsid w:val="00C0371A"/>
    <w:rsid w:val="00C041C9"/>
    <w:rsid w:val="00C04910"/>
    <w:rsid w:val="00C110DA"/>
    <w:rsid w:val="00C11A36"/>
    <w:rsid w:val="00C124EE"/>
    <w:rsid w:val="00C133EA"/>
    <w:rsid w:val="00C134A3"/>
    <w:rsid w:val="00C13E30"/>
    <w:rsid w:val="00C14488"/>
    <w:rsid w:val="00C15740"/>
    <w:rsid w:val="00C16190"/>
    <w:rsid w:val="00C1677A"/>
    <w:rsid w:val="00C200EF"/>
    <w:rsid w:val="00C2041D"/>
    <w:rsid w:val="00C2075D"/>
    <w:rsid w:val="00C210B7"/>
    <w:rsid w:val="00C22604"/>
    <w:rsid w:val="00C22640"/>
    <w:rsid w:val="00C243CB"/>
    <w:rsid w:val="00C26752"/>
    <w:rsid w:val="00C273BC"/>
    <w:rsid w:val="00C30356"/>
    <w:rsid w:val="00C307DF"/>
    <w:rsid w:val="00C31FAC"/>
    <w:rsid w:val="00C32215"/>
    <w:rsid w:val="00C32412"/>
    <w:rsid w:val="00C32814"/>
    <w:rsid w:val="00C32E98"/>
    <w:rsid w:val="00C35E58"/>
    <w:rsid w:val="00C36BA4"/>
    <w:rsid w:val="00C375AF"/>
    <w:rsid w:val="00C418AF"/>
    <w:rsid w:val="00C43FE0"/>
    <w:rsid w:val="00C440B1"/>
    <w:rsid w:val="00C44ABF"/>
    <w:rsid w:val="00C45889"/>
    <w:rsid w:val="00C47F26"/>
    <w:rsid w:val="00C508E7"/>
    <w:rsid w:val="00C5167B"/>
    <w:rsid w:val="00C532F9"/>
    <w:rsid w:val="00C54CAB"/>
    <w:rsid w:val="00C55C8C"/>
    <w:rsid w:val="00C56CD7"/>
    <w:rsid w:val="00C56D7C"/>
    <w:rsid w:val="00C62D8A"/>
    <w:rsid w:val="00C6317D"/>
    <w:rsid w:val="00C64E36"/>
    <w:rsid w:val="00C64F3F"/>
    <w:rsid w:val="00C66256"/>
    <w:rsid w:val="00C66300"/>
    <w:rsid w:val="00C666FD"/>
    <w:rsid w:val="00C66D3A"/>
    <w:rsid w:val="00C67EEC"/>
    <w:rsid w:val="00C70003"/>
    <w:rsid w:val="00C706AC"/>
    <w:rsid w:val="00C7099B"/>
    <w:rsid w:val="00C72B7A"/>
    <w:rsid w:val="00C73D29"/>
    <w:rsid w:val="00C7479E"/>
    <w:rsid w:val="00C749DD"/>
    <w:rsid w:val="00C74D1E"/>
    <w:rsid w:val="00C766E1"/>
    <w:rsid w:val="00C826E7"/>
    <w:rsid w:val="00C830DF"/>
    <w:rsid w:val="00C83FD0"/>
    <w:rsid w:val="00C8579A"/>
    <w:rsid w:val="00C8650C"/>
    <w:rsid w:val="00C876D6"/>
    <w:rsid w:val="00C90594"/>
    <w:rsid w:val="00C907A8"/>
    <w:rsid w:val="00C929CA"/>
    <w:rsid w:val="00C92AF5"/>
    <w:rsid w:val="00C9302A"/>
    <w:rsid w:val="00C93BFE"/>
    <w:rsid w:val="00C94A9F"/>
    <w:rsid w:val="00C95659"/>
    <w:rsid w:val="00CA121D"/>
    <w:rsid w:val="00CA206F"/>
    <w:rsid w:val="00CA2C01"/>
    <w:rsid w:val="00CA3292"/>
    <w:rsid w:val="00CA411F"/>
    <w:rsid w:val="00CA4385"/>
    <w:rsid w:val="00CA4C1A"/>
    <w:rsid w:val="00CA6B97"/>
    <w:rsid w:val="00CB2C46"/>
    <w:rsid w:val="00CB5391"/>
    <w:rsid w:val="00CB5ACB"/>
    <w:rsid w:val="00CB754C"/>
    <w:rsid w:val="00CC0B66"/>
    <w:rsid w:val="00CC10A8"/>
    <w:rsid w:val="00CC12C8"/>
    <w:rsid w:val="00CC30DE"/>
    <w:rsid w:val="00CC3566"/>
    <w:rsid w:val="00CC5CA9"/>
    <w:rsid w:val="00CC6158"/>
    <w:rsid w:val="00CC753F"/>
    <w:rsid w:val="00CC785B"/>
    <w:rsid w:val="00CC7FBB"/>
    <w:rsid w:val="00CD0514"/>
    <w:rsid w:val="00CD08DA"/>
    <w:rsid w:val="00CD0EC0"/>
    <w:rsid w:val="00CD202D"/>
    <w:rsid w:val="00CD407B"/>
    <w:rsid w:val="00CD417A"/>
    <w:rsid w:val="00CD4BE4"/>
    <w:rsid w:val="00CD5E90"/>
    <w:rsid w:val="00CD6D60"/>
    <w:rsid w:val="00CE01E5"/>
    <w:rsid w:val="00CE0988"/>
    <w:rsid w:val="00CE0B1A"/>
    <w:rsid w:val="00CE2702"/>
    <w:rsid w:val="00CE2BC1"/>
    <w:rsid w:val="00CE2F15"/>
    <w:rsid w:val="00CE310D"/>
    <w:rsid w:val="00CE3174"/>
    <w:rsid w:val="00CE3394"/>
    <w:rsid w:val="00CE3CDE"/>
    <w:rsid w:val="00CE408F"/>
    <w:rsid w:val="00CE5EE7"/>
    <w:rsid w:val="00CE722C"/>
    <w:rsid w:val="00CE7EE7"/>
    <w:rsid w:val="00CF017F"/>
    <w:rsid w:val="00CF1246"/>
    <w:rsid w:val="00CF245F"/>
    <w:rsid w:val="00CF4FF0"/>
    <w:rsid w:val="00CF78D6"/>
    <w:rsid w:val="00D006EF"/>
    <w:rsid w:val="00D00B14"/>
    <w:rsid w:val="00D0199D"/>
    <w:rsid w:val="00D0374F"/>
    <w:rsid w:val="00D03DDF"/>
    <w:rsid w:val="00D054DE"/>
    <w:rsid w:val="00D055DD"/>
    <w:rsid w:val="00D06C58"/>
    <w:rsid w:val="00D0783B"/>
    <w:rsid w:val="00D07B2F"/>
    <w:rsid w:val="00D10477"/>
    <w:rsid w:val="00D10B18"/>
    <w:rsid w:val="00D12950"/>
    <w:rsid w:val="00D13E10"/>
    <w:rsid w:val="00D167DF"/>
    <w:rsid w:val="00D16FD0"/>
    <w:rsid w:val="00D2029C"/>
    <w:rsid w:val="00D20510"/>
    <w:rsid w:val="00D207F9"/>
    <w:rsid w:val="00D21714"/>
    <w:rsid w:val="00D21D4A"/>
    <w:rsid w:val="00D227BA"/>
    <w:rsid w:val="00D23265"/>
    <w:rsid w:val="00D24851"/>
    <w:rsid w:val="00D249C5"/>
    <w:rsid w:val="00D24AF1"/>
    <w:rsid w:val="00D2547F"/>
    <w:rsid w:val="00D25D00"/>
    <w:rsid w:val="00D26123"/>
    <w:rsid w:val="00D27BA3"/>
    <w:rsid w:val="00D310ED"/>
    <w:rsid w:val="00D312AF"/>
    <w:rsid w:val="00D32C5B"/>
    <w:rsid w:val="00D3459B"/>
    <w:rsid w:val="00D3640A"/>
    <w:rsid w:val="00D3663F"/>
    <w:rsid w:val="00D36FEC"/>
    <w:rsid w:val="00D402E6"/>
    <w:rsid w:val="00D426CA"/>
    <w:rsid w:val="00D42841"/>
    <w:rsid w:val="00D45359"/>
    <w:rsid w:val="00D45859"/>
    <w:rsid w:val="00D45B03"/>
    <w:rsid w:val="00D45F24"/>
    <w:rsid w:val="00D4619F"/>
    <w:rsid w:val="00D463B7"/>
    <w:rsid w:val="00D50E70"/>
    <w:rsid w:val="00D51B77"/>
    <w:rsid w:val="00D53E72"/>
    <w:rsid w:val="00D5448D"/>
    <w:rsid w:val="00D54632"/>
    <w:rsid w:val="00D54F72"/>
    <w:rsid w:val="00D5589A"/>
    <w:rsid w:val="00D6008F"/>
    <w:rsid w:val="00D6140B"/>
    <w:rsid w:val="00D631DE"/>
    <w:rsid w:val="00D66CF5"/>
    <w:rsid w:val="00D67058"/>
    <w:rsid w:val="00D67629"/>
    <w:rsid w:val="00D70AB1"/>
    <w:rsid w:val="00D743A4"/>
    <w:rsid w:val="00D75ED7"/>
    <w:rsid w:val="00D768AB"/>
    <w:rsid w:val="00D803F4"/>
    <w:rsid w:val="00D808F4"/>
    <w:rsid w:val="00D81521"/>
    <w:rsid w:val="00D816A0"/>
    <w:rsid w:val="00D8257D"/>
    <w:rsid w:val="00D82A8A"/>
    <w:rsid w:val="00D82FC1"/>
    <w:rsid w:val="00D85B30"/>
    <w:rsid w:val="00D91B28"/>
    <w:rsid w:val="00D94128"/>
    <w:rsid w:val="00D95E04"/>
    <w:rsid w:val="00D97943"/>
    <w:rsid w:val="00DA09EA"/>
    <w:rsid w:val="00DA0BA1"/>
    <w:rsid w:val="00DA17F1"/>
    <w:rsid w:val="00DA29E6"/>
    <w:rsid w:val="00DA40B4"/>
    <w:rsid w:val="00DA4847"/>
    <w:rsid w:val="00DA66CA"/>
    <w:rsid w:val="00DA7BF5"/>
    <w:rsid w:val="00DB10BE"/>
    <w:rsid w:val="00DB202A"/>
    <w:rsid w:val="00DB40BF"/>
    <w:rsid w:val="00DB44A5"/>
    <w:rsid w:val="00DB517C"/>
    <w:rsid w:val="00DB6B03"/>
    <w:rsid w:val="00DB7AEA"/>
    <w:rsid w:val="00DC25AC"/>
    <w:rsid w:val="00DC27EA"/>
    <w:rsid w:val="00DC2A16"/>
    <w:rsid w:val="00DC3AAB"/>
    <w:rsid w:val="00DC49CA"/>
    <w:rsid w:val="00DC65AE"/>
    <w:rsid w:val="00DC795F"/>
    <w:rsid w:val="00DC7C02"/>
    <w:rsid w:val="00DD0238"/>
    <w:rsid w:val="00DD1B08"/>
    <w:rsid w:val="00DD2753"/>
    <w:rsid w:val="00DD2959"/>
    <w:rsid w:val="00DD4E0B"/>
    <w:rsid w:val="00DD68C0"/>
    <w:rsid w:val="00DD6D1C"/>
    <w:rsid w:val="00DD75D2"/>
    <w:rsid w:val="00DE059B"/>
    <w:rsid w:val="00DE1E5D"/>
    <w:rsid w:val="00DE25F0"/>
    <w:rsid w:val="00DE4F17"/>
    <w:rsid w:val="00DE5907"/>
    <w:rsid w:val="00DE68D1"/>
    <w:rsid w:val="00DF1621"/>
    <w:rsid w:val="00DF1DD6"/>
    <w:rsid w:val="00DF3C77"/>
    <w:rsid w:val="00DF3F02"/>
    <w:rsid w:val="00DF4D3E"/>
    <w:rsid w:val="00DF5710"/>
    <w:rsid w:val="00DF69E4"/>
    <w:rsid w:val="00E02454"/>
    <w:rsid w:val="00E03015"/>
    <w:rsid w:val="00E03292"/>
    <w:rsid w:val="00E04A1F"/>
    <w:rsid w:val="00E04D55"/>
    <w:rsid w:val="00E06660"/>
    <w:rsid w:val="00E067CE"/>
    <w:rsid w:val="00E07C31"/>
    <w:rsid w:val="00E11819"/>
    <w:rsid w:val="00E14835"/>
    <w:rsid w:val="00E1518B"/>
    <w:rsid w:val="00E15EA9"/>
    <w:rsid w:val="00E16236"/>
    <w:rsid w:val="00E176E6"/>
    <w:rsid w:val="00E22978"/>
    <w:rsid w:val="00E24CCD"/>
    <w:rsid w:val="00E26B22"/>
    <w:rsid w:val="00E3034E"/>
    <w:rsid w:val="00E3113F"/>
    <w:rsid w:val="00E3492D"/>
    <w:rsid w:val="00E35D17"/>
    <w:rsid w:val="00E36B00"/>
    <w:rsid w:val="00E37A5B"/>
    <w:rsid w:val="00E4174C"/>
    <w:rsid w:val="00E42C62"/>
    <w:rsid w:val="00E439DC"/>
    <w:rsid w:val="00E43E88"/>
    <w:rsid w:val="00E46D15"/>
    <w:rsid w:val="00E46FE2"/>
    <w:rsid w:val="00E50DAD"/>
    <w:rsid w:val="00E51A3F"/>
    <w:rsid w:val="00E51FF8"/>
    <w:rsid w:val="00E5245A"/>
    <w:rsid w:val="00E5298E"/>
    <w:rsid w:val="00E53EC5"/>
    <w:rsid w:val="00E57ABA"/>
    <w:rsid w:val="00E604A2"/>
    <w:rsid w:val="00E60D5D"/>
    <w:rsid w:val="00E61FE9"/>
    <w:rsid w:val="00E6376D"/>
    <w:rsid w:val="00E6477B"/>
    <w:rsid w:val="00E67590"/>
    <w:rsid w:val="00E70016"/>
    <w:rsid w:val="00E715D6"/>
    <w:rsid w:val="00E715F8"/>
    <w:rsid w:val="00E716F5"/>
    <w:rsid w:val="00E732D8"/>
    <w:rsid w:val="00E82818"/>
    <w:rsid w:val="00E82D95"/>
    <w:rsid w:val="00E8626A"/>
    <w:rsid w:val="00E86D6C"/>
    <w:rsid w:val="00E87470"/>
    <w:rsid w:val="00E906E4"/>
    <w:rsid w:val="00E921C5"/>
    <w:rsid w:val="00E92593"/>
    <w:rsid w:val="00E9296D"/>
    <w:rsid w:val="00E929D4"/>
    <w:rsid w:val="00E92C28"/>
    <w:rsid w:val="00E9434E"/>
    <w:rsid w:val="00E94A03"/>
    <w:rsid w:val="00E94FE0"/>
    <w:rsid w:val="00EA0E6D"/>
    <w:rsid w:val="00EA7374"/>
    <w:rsid w:val="00EB006D"/>
    <w:rsid w:val="00EB0235"/>
    <w:rsid w:val="00EB0566"/>
    <w:rsid w:val="00EB0642"/>
    <w:rsid w:val="00EB1CC9"/>
    <w:rsid w:val="00EB229E"/>
    <w:rsid w:val="00EB4F50"/>
    <w:rsid w:val="00EB5354"/>
    <w:rsid w:val="00EB53F6"/>
    <w:rsid w:val="00EB69B1"/>
    <w:rsid w:val="00EB7325"/>
    <w:rsid w:val="00EB747D"/>
    <w:rsid w:val="00EC1757"/>
    <w:rsid w:val="00EC1BEA"/>
    <w:rsid w:val="00EC3B48"/>
    <w:rsid w:val="00EC3CF3"/>
    <w:rsid w:val="00EC5B2E"/>
    <w:rsid w:val="00EC6FAB"/>
    <w:rsid w:val="00EC76A5"/>
    <w:rsid w:val="00ED098A"/>
    <w:rsid w:val="00ED20AB"/>
    <w:rsid w:val="00ED218B"/>
    <w:rsid w:val="00ED35F5"/>
    <w:rsid w:val="00ED3B42"/>
    <w:rsid w:val="00ED4897"/>
    <w:rsid w:val="00ED59FF"/>
    <w:rsid w:val="00ED6178"/>
    <w:rsid w:val="00ED7192"/>
    <w:rsid w:val="00ED71CC"/>
    <w:rsid w:val="00ED75B1"/>
    <w:rsid w:val="00ED7BD2"/>
    <w:rsid w:val="00EE0F30"/>
    <w:rsid w:val="00EE16E4"/>
    <w:rsid w:val="00EE284D"/>
    <w:rsid w:val="00EE319E"/>
    <w:rsid w:val="00EE3503"/>
    <w:rsid w:val="00EE71FA"/>
    <w:rsid w:val="00EF063E"/>
    <w:rsid w:val="00EF37D9"/>
    <w:rsid w:val="00EF542E"/>
    <w:rsid w:val="00EF5B5D"/>
    <w:rsid w:val="00EF6838"/>
    <w:rsid w:val="00EF7520"/>
    <w:rsid w:val="00EF7D9C"/>
    <w:rsid w:val="00F000AE"/>
    <w:rsid w:val="00F01BA4"/>
    <w:rsid w:val="00F02677"/>
    <w:rsid w:val="00F0373C"/>
    <w:rsid w:val="00F03880"/>
    <w:rsid w:val="00F03A9D"/>
    <w:rsid w:val="00F0727C"/>
    <w:rsid w:val="00F10C9B"/>
    <w:rsid w:val="00F10CED"/>
    <w:rsid w:val="00F1109E"/>
    <w:rsid w:val="00F12739"/>
    <w:rsid w:val="00F159EF"/>
    <w:rsid w:val="00F1692B"/>
    <w:rsid w:val="00F17B6D"/>
    <w:rsid w:val="00F2279D"/>
    <w:rsid w:val="00F233D1"/>
    <w:rsid w:val="00F23B89"/>
    <w:rsid w:val="00F25C6E"/>
    <w:rsid w:val="00F26CED"/>
    <w:rsid w:val="00F33360"/>
    <w:rsid w:val="00F338AC"/>
    <w:rsid w:val="00F33928"/>
    <w:rsid w:val="00F34F03"/>
    <w:rsid w:val="00F37095"/>
    <w:rsid w:val="00F37300"/>
    <w:rsid w:val="00F40F65"/>
    <w:rsid w:val="00F413A9"/>
    <w:rsid w:val="00F41A54"/>
    <w:rsid w:val="00F42705"/>
    <w:rsid w:val="00F44B65"/>
    <w:rsid w:val="00F525A4"/>
    <w:rsid w:val="00F53747"/>
    <w:rsid w:val="00F55736"/>
    <w:rsid w:val="00F577DB"/>
    <w:rsid w:val="00F6024A"/>
    <w:rsid w:val="00F61E5A"/>
    <w:rsid w:val="00F62028"/>
    <w:rsid w:val="00F62D31"/>
    <w:rsid w:val="00F635EA"/>
    <w:rsid w:val="00F636A8"/>
    <w:rsid w:val="00F65596"/>
    <w:rsid w:val="00F66789"/>
    <w:rsid w:val="00F66A24"/>
    <w:rsid w:val="00F66D4C"/>
    <w:rsid w:val="00F671DA"/>
    <w:rsid w:val="00F67C79"/>
    <w:rsid w:val="00F67DFC"/>
    <w:rsid w:val="00F72D1B"/>
    <w:rsid w:val="00F73CA5"/>
    <w:rsid w:val="00F74675"/>
    <w:rsid w:val="00F75CC8"/>
    <w:rsid w:val="00F81A10"/>
    <w:rsid w:val="00F81AA7"/>
    <w:rsid w:val="00F82751"/>
    <w:rsid w:val="00F83BFE"/>
    <w:rsid w:val="00F83EB8"/>
    <w:rsid w:val="00F84D6D"/>
    <w:rsid w:val="00F862CD"/>
    <w:rsid w:val="00F87B12"/>
    <w:rsid w:val="00F87CAC"/>
    <w:rsid w:val="00F90336"/>
    <w:rsid w:val="00F9040A"/>
    <w:rsid w:val="00F91F15"/>
    <w:rsid w:val="00F92112"/>
    <w:rsid w:val="00F94509"/>
    <w:rsid w:val="00F95257"/>
    <w:rsid w:val="00F959FB"/>
    <w:rsid w:val="00F95F57"/>
    <w:rsid w:val="00F970E1"/>
    <w:rsid w:val="00F9736E"/>
    <w:rsid w:val="00F977DE"/>
    <w:rsid w:val="00FA15B8"/>
    <w:rsid w:val="00FA15CB"/>
    <w:rsid w:val="00FA67A7"/>
    <w:rsid w:val="00FB06C2"/>
    <w:rsid w:val="00FB081B"/>
    <w:rsid w:val="00FB0A6A"/>
    <w:rsid w:val="00FB1047"/>
    <w:rsid w:val="00FB1E55"/>
    <w:rsid w:val="00FB213A"/>
    <w:rsid w:val="00FB3460"/>
    <w:rsid w:val="00FB5002"/>
    <w:rsid w:val="00FB5C67"/>
    <w:rsid w:val="00FB5C68"/>
    <w:rsid w:val="00FB64CB"/>
    <w:rsid w:val="00FB6A8E"/>
    <w:rsid w:val="00FC0644"/>
    <w:rsid w:val="00FC10D6"/>
    <w:rsid w:val="00FC1A0F"/>
    <w:rsid w:val="00FC1E7E"/>
    <w:rsid w:val="00FC1F38"/>
    <w:rsid w:val="00FC2B34"/>
    <w:rsid w:val="00FC2F84"/>
    <w:rsid w:val="00FC47F7"/>
    <w:rsid w:val="00FC4A27"/>
    <w:rsid w:val="00FC4BD8"/>
    <w:rsid w:val="00FC5F8F"/>
    <w:rsid w:val="00FC6793"/>
    <w:rsid w:val="00FC6B7E"/>
    <w:rsid w:val="00FC6BE0"/>
    <w:rsid w:val="00FD2589"/>
    <w:rsid w:val="00FD703E"/>
    <w:rsid w:val="00FD7403"/>
    <w:rsid w:val="00FD7416"/>
    <w:rsid w:val="00FE4B7C"/>
    <w:rsid w:val="00FE512A"/>
    <w:rsid w:val="00FE513E"/>
    <w:rsid w:val="00FE5670"/>
    <w:rsid w:val="00FE5E2D"/>
    <w:rsid w:val="00FE6ECD"/>
    <w:rsid w:val="00FE6F0F"/>
    <w:rsid w:val="00FE7316"/>
    <w:rsid w:val="00FF06F3"/>
    <w:rsid w:val="00FF3DCF"/>
    <w:rsid w:val="00FF5CF9"/>
    <w:rsid w:val="00FF7040"/>
    <w:rsid w:val="00FF74A8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rsid w:val="007368B8"/>
    <w:pPr>
      <w:keepNext/>
      <w:keepLines/>
      <w:numPr>
        <w:numId w:val="15"/>
      </w:numPr>
      <w:spacing w:before="400" w:after="120"/>
      <w:outlineLvl w:val="0"/>
    </w:pPr>
    <w:rPr>
      <w:rFonts w:ascii="Arial" w:eastAsia="Arial" w:hAnsi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7368B8"/>
    <w:pPr>
      <w:keepNext/>
      <w:keepLines/>
      <w:numPr>
        <w:ilvl w:val="1"/>
        <w:numId w:val="15"/>
      </w:numPr>
      <w:spacing w:before="360" w:after="120"/>
      <w:outlineLvl w:val="1"/>
    </w:pPr>
    <w:rPr>
      <w:rFonts w:ascii="Arial" w:eastAsia="Arial" w:hAnsi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7368B8"/>
    <w:pPr>
      <w:keepNext/>
      <w:keepLines/>
      <w:numPr>
        <w:ilvl w:val="2"/>
        <w:numId w:val="15"/>
      </w:numPr>
      <w:spacing w:before="320" w:after="80"/>
      <w:outlineLvl w:val="2"/>
    </w:pPr>
    <w:rPr>
      <w:rFonts w:ascii="Arial" w:eastAsia="Arial" w:hAnsi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7368B8"/>
    <w:pPr>
      <w:keepNext/>
      <w:keepLines/>
      <w:numPr>
        <w:ilvl w:val="3"/>
        <w:numId w:val="15"/>
      </w:numPr>
      <w:spacing w:before="280" w:after="80"/>
      <w:outlineLvl w:val="3"/>
    </w:pPr>
    <w:rPr>
      <w:rFonts w:ascii="Arial" w:eastAsia="Arial" w:hAnsi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7368B8"/>
    <w:pPr>
      <w:keepNext/>
      <w:keepLines/>
      <w:numPr>
        <w:ilvl w:val="4"/>
        <w:numId w:val="15"/>
      </w:numPr>
      <w:spacing w:before="240" w:after="80"/>
      <w:outlineLvl w:val="4"/>
    </w:pPr>
    <w:rPr>
      <w:rFonts w:ascii="Arial" w:eastAsia="Arial" w:hAnsi="Arial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rsid w:val="007368B8"/>
    <w:pPr>
      <w:keepNext/>
      <w:keepLines/>
      <w:numPr>
        <w:ilvl w:val="5"/>
        <w:numId w:val="15"/>
      </w:numPr>
      <w:spacing w:before="240" w:after="80"/>
      <w:outlineLvl w:val="5"/>
    </w:pPr>
    <w:rPr>
      <w:rFonts w:ascii="Arial" w:eastAsia="Arial" w:hAnsi="Arial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368B8"/>
    <w:pPr>
      <w:keepNext/>
      <w:keepLines/>
      <w:numPr>
        <w:ilvl w:val="6"/>
        <w:numId w:val="15"/>
      </w:numPr>
      <w:spacing w:before="40" w:after="0"/>
      <w:outlineLvl w:val="6"/>
    </w:pPr>
    <w:rPr>
      <w:rFonts w:ascii="Cambria" w:eastAsia="MS Gothic" w:hAnsi="Cambria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B8"/>
    <w:pPr>
      <w:keepNext/>
      <w:keepLines/>
      <w:numPr>
        <w:ilvl w:val="7"/>
        <w:numId w:val="15"/>
      </w:numPr>
      <w:spacing w:before="40" w:after="0"/>
      <w:outlineLvl w:val="7"/>
    </w:pPr>
    <w:rPr>
      <w:rFonts w:ascii="Cambria" w:eastAsia="MS Gothic" w:hAnsi="Cambria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B8"/>
    <w:pPr>
      <w:keepNext/>
      <w:keepLines/>
      <w:numPr>
        <w:ilvl w:val="8"/>
        <w:numId w:val="15"/>
      </w:numPr>
      <w:spacing w:before="40" w:after="0"/>
      <w:outlineLvl w:val="8"/>
    </w:pPr>
    <w:rPr>
      <w:rFonts w:ascii="Cambria" w:eastAsia="MS Gothic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AC"/>
    <w:pPr>
      <w:ind w:left="720"/>
      <w:contextualSpacing/>
    </w:pPr>
    <w:rPr>
      <w:rFonts w:eastAsia="MS Minch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128"/>
    <w:pPr>
      <w:spacing w:after="0" w:line="240" w:lineRule="auto"/>
    </w:pPr>
    <w:rPr>
      <w:rFonts w:ascii="Lucida Grande CY" w:hAnsi="Lucida Grande CY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D94128"/>
    <w:rPr>
      <w:rFonts w:ascii="Lucida Grande CY" w:hAnsi="Lucida Grande CY" w:cs="Lucida Grande CY"/>
      <w:sz w:val="18"/>
      <w:szCs w:val="18"/>
    </w:rPr>
  </w:style>
  <w:style w:type="paragraph" w:customStyle="1" w:styleId="ConsPlusNormal">
    <w:name w:val="ConsPlusNormal"/>
    <w:uiPriority w:val="99"/>
    <w:rsid w:val="007C58A3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6">
    <w:name w:val="Table Grid"/>
    <w:basedOn w:val="a1"/>
    <w:uiPriority w:val="39"/>
    <w:rsid w:val="006C1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F44B65"/>
    <w:pPr>
      <w:spacing w:after="0" w:line="240" w:lineRule="auto"/>
    </w:pPr>
    <w:rPr>
      <w:sz w:val="24"/>
      <w:szCs w:val="24"/>
      <w:lang/>
    </w:rPr>
  </w:style>
  <w:style w:type="character" w:customStyle="1" w:styleId="a8">
    <w:name w:val="Текст сноски Знак"/>
    <w:link w:val="a7"/>
    <w:uiPriority w:val="99"/>
    <w:rsid w:val="00F44B65"/>
    <w:rPr>
      <w:sz w:val="24"/>
      <w:szCs w:val="24"/>
    </w:rPr>
  </w:style>
  <w:style w:type="character" w:styleId="a9">
    <w:name w:val="footnote reference"/>
    <w:uiPriority w:val="99"/>
    <w:unhideWhenUsed/>
    <w:rsid w:val="00F44B65"/>
    <w:rPr>
      <w:vertAlign w:val="superscript"/>
    </w:rPr>
  </w:style>
  <w:style w:type="character" w:styleId="aa">
    <w:name w:val="Hyperlink"/>
    <w:uiPriority w:val="99"/>
    <w:unhideWhenUsed/>
    <w:rsid w:val="00AE5895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4F3732"/>
    <w:pPr>
      <w:spacing w:after="0" w:line="240" w:lineRule="auto"/>
    </w:pPr>
    <w:rPr>
      <w:sz w:val="20"/>
      <w:szCs w:val="20"/>
      <w:lang/>
    </w:rPr>
  </w:style>
  <w:style w:type="character" w:customStyle="1" w:styleId="ac">
    <w:name w:val="Текст концевой сноски Знак"/>
    <w:link w:val="ab"/>
    <w:uiPriority w:val="99"/>
    <w:semiHidden/>
    <w:rsid w:val="004F3732"/>
    <w:rPr>
      <w:sz w:val="20"/>
      <w:szCs w:val="20"/>
    </w:rPr>
  </w:style>
  <w:style w:type="character" w:styleId="ad">
    <w:name w:val="endnote reference"/>
    <w:uiPriority w:val="99"/>
    <w:semiHidden/>
    <w:unhideWhenUsed/>
    <w:rsid w:val="004F3732"/>
    <w:rPr>
      <w:vertAlign w:val="superscript"/>
    </w:rPr>
  </w:style>
  <w:style w:type="character" w:customStyle="1" w:styleId="s2">
    <w:name w:val="s2"/>
    <w:basedOn w:val="a0"/>
    <w:rsid w:val="00177655"/>
  </w:style>
  <w:style w:type="paragraph" w:styleId="ae">
    <w:name w:val="header"/>
    <w:basedOn w:val="a"/>
    <w:link w:val="af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68B8"/>
  </w:style>
  <w:style w:type="paragraph" w:styleId="af0">
    <w:name w:val="footer"/>
    <w:basedOn w:val="a"/>
    <w:link w:val="af1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68B8"/>
  </w:style>
  <w:style w:type="paragraph" w:styleId="af2">
    <w:name w:val="No Spacing"/>
    <w:uiPriority w:val="1"/>
    <w:qFormat/>
    <w:rsid w:val="007368B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7368B8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link w:val="2"/>
    <w:rsid w:val="007368B8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link w:val="3"/>
    <w:rsid w:val="007368B8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link w:val="4"/>
    <w:rsid w:val="007368B8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link w:val="5"/>
    <w:rsid w:val="007368B8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link w:val="6"/>
    <w:rsid w:val="007368B8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link w:val="7"/>
    <w:uiPriority w:val="9"/>
    <w:rsid w:val="007368B8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link w:val="8"/>
    <w:uiPriority w:val="9"/>
    <w:semiHidden/>
    <w:rsid w:val="007368B8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7368B8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7368B8"/>
    <w:pPr>
      <w:spacing w:before="240" w:after="0" w:line="259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368B8"/>
    <w:pPr>
      <w:spacing w:after="100" w:line="259" w:lineRule="auto"/>
      <w:ind w:left="220"/>
    </w:pPr>
    <w:rPr>
      <w:rFonts w:eastAsia="MS Mincho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68B8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eastAsia="MS Mincho"/>
      <w:lang w:eastAsia="ru-RU"/>
    </w:rPr>
  </w:style>
  <w:style w:type="paragraph" w:customStyle="1" w:styleId="fn2r">
    <w:name w:val="fn2r"/>
    <w:basedOn w:val="a"/>
    <w:uiPriority w:val="99"/>
    <w:rsid w:val="00945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A42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45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3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5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68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19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07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0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70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1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06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2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687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30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917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21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20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64888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005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47226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210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4064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7359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00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703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4764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1624740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51297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10C19F-5896-4164-BA56-68B1D6BE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6341</Words>
  <Characters>36149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Jurry</dc:creator>
  <cp:lastModifiedBy>Usewr</cp:lastModifiedBy>
  <cp:revision>2</cp:revision>
  <cp:lastPrinted>2017-11-24T13:52:00Z</cp:lastPrinted>
  <dcterms:created xsi:type="dcterms:W3CDTF">2017-11-30T09:05:00Z</dcterms:created>
  <dcterms:modified xsi:type="dcterms:W3CDTF">2017-11-30T09:05:00Z</dcterms:modified>
</cp:coreProperties>
</file>