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DF" w:rsidRDefault="00F503DF" w:rsidP="00F503DF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503DF">
        <w:rPr>
          <w:rFonts w:ascii="Times New Roman" w:hAnsi="Times New Roman" w:cs="Times New Roman"/>
          <w:color w:val="auto"/>
          <w:sz w:val="28"/>
          <w:szCs w:val="28"/>
        </w:rPr>
        <w:t>ОБЖАЛОВАНИЕ РЕШЕНИЙ ОРГАНА МУНИЦИПАЛЬНОГО ЖИЛИЩНОГО КОНТРОЛЯ, ДЕЙСТВИЙ (БЕЗДЕЙСТВИЯ) ЕГО ДОЛЖНОСТНЫХ ЛИ</w:t>
      </w:r>
      <w:bookmarkStart w:id="0" w:name="_GoBack"/>
      <w:bookmarkEnd w:id="0"/>
      <w:r w:rsidRPr="00F503DF">
        <w:rPr>
          <w:rFonts w:ascii="Times New Roman" w:hAnsi="Times New Roman" w:cs="Times New Roman"/>
          <w:color w:val="auto"/>
          <w:sz w:val="28"/>
          <w:szCs w:val="28"/>
        </w:rPr>
        <w:t>Ц</w:t>
      </w:r>
    </w:p>
    <w:p w:rsidR="00F503DF" w:rsidRPr="00F503DF" w:rsidRDefault="00F503DF" w:rsidP="00F503DF">
      <w:pPr>
        <w:spacing w:after="0" w:line="240" w:lineRule="auto"/>
        <w:ind w:left="1288"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17B21" w:rsidRPr="00F503DF" w:rsidRDefault="00C17B21" w:rsidP="00F503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F503DF">
        <w:rPr>
          <w:rFonts w:ascii="Times New Roman" w:hAnsi="Times New Roman" w:cs="Times New Roman"/>
          <w:color w:val="auto"/>
          <w:sz w:val="28"/>
          <w:szCs w:val="28"/>
        </w:rPr>
        <w:t xml:space="preserve">  6.1. </w:t>
      </w:r>
      <w:r w:rsidRPr="00F503DF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Правом на обжалование решений органа </w:t>
      </w:r>
      <w:r w:rsidRPr="00F503D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муниципального контроля</w:t>
      </w:r>
      <w:r w:rsidRPr="00F503DF">
        <w:rPr>
          <w:rFonts w:ascii="Times New Roman" w:hAnsi="Times New Roman" w:cs="Times New Roman"/>
          <w:color w:val="auto"/>
          <w:sz w:val="28"/>
          <w:szCs w:val="28"/>
          <w:lang w:eastAsia="zh-CN"/>
        </w:rPr>
        <w:t>, действий (бездействия) его должностных лиц обладает контролируемое лицо, в отношении которого приняты решения или совершены действия (бездействие).</w:t>
      </w:r>
    </w:p>
    <w:p w:rsidR="00C17B21" w:rsidRPr="00F503DF" w:rsidRDefault="00C17B21" w:rsidP="00F503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F503DF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 Решения и действия (бездействие) должностных лиц органа </w:t>
      </w:r>
      <w:r w:rsidRPr="00F503D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муниципального контроля</w:t>
      </w:r>
      <w:r w:rsidRPr="00F503DF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могут быть обжалованы в порядке, установленном законодательством Российской Федерации.</w:t>
      </w:r>
    </w:p>
    <w:p w:rsidR="00C17B21" w:rsidRPr="00F503DF" w:rsidRDefault="00C17B21" w:rsidP="00F503D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F503DF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 Досудебный порядок подачи жалоб, установленный главой 9 Федерального закона № 248-ФЗ, при осуществлении муниципального контроля в сфере муниципального жилищного контроля не применяется.</w:t>
      </w:r>
    </w:p>
    <w:p w:rsidR="00647061" w:rsidRPr="00F503DF" w:rsidRDefault="00647061" w:rsidP="00F503DF">
      <w:pPr>
        <w:jc w:val="both"/>
        <w:rPr>
          <w:color w:val="auto"/>
        </w:rPr>
      </w:pPr>
    </w:p>
    <w:sectPr w:rsidR="00647061" w:rsidRPr="00F5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F6A"/>
    <w:multiLevelType w:val="hybridMultilevel"/>
    <w:tmpl w:val="6FD6EFDC"/>
    <w:lvl w:ilvl="0" w:tplc="8A08C454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A2"/>
    <w:rsid w:val="00282DA2"/>
    <w:rsid w:val="00647061"/>
    <w:rsid w:val="00C17B21"/>
    <w:rsid w:val="00F5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21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21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2025-01-30T04:57:00Z</dcterms:created>
  <dcterms:modified xsi:type="dcterms:W3CDTF">2025-01-30T05:00:00Z</dcterms:modified>
</cp:coreProperties>
</file>