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1A1" w:rsidRDefault="004C2E98" w:rsidP="00B711A1">
      <w:pPr>
        <w:tabs>
          <w:tab w:val="left" w:pos="851"/>
        </w:tabs>
        <w:spacing w:after="0" w:line="240" w:lineRule="auto"/>
        <w:ind w:right="-1" w:firstLine="113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C2E98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Согласно Положению о муниципальном жилищном контроле на территории городского поселения </w:t>
      </w:r>
      <w:proofErr w:type="spellStart"/>
      <w:r w:rsidRPr="004C2E98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г</w:t>
      </w:r>
      <w:proofErr w:type="gramStart"/>
      <w:r w:rsidRPr="004C2E98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.И</w:t>
      </w:r>
      <w:proofErr w:type="gramEnd"/>
      <w:r w:rsidRPr="004C2E98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шимбай</w:t>
      </w:r>
      <w:proofErr w:type="spellEnd"/>
      <w:r w:rsidRPr="004C2E98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муниципального района </w:t>
      </w:r>
      <w:proofErr w:type="spellStart"/>
      <w:r w:rsidRPr="004C2E98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Ишимбайский</w:t>
      </w:r>
      <w:proofErr w:type="spellEnd"/>
      <w:r w:rsidRPr="004C2E98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район Республики Башкортостан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,</w:t>
      </w:r>
      <w:r w:rsidRPr="004C2E98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объектами муниципального жилищного контроля являются (п.1.6. </w:t>
      </w:r>
      <w:proofErr w:type="gramStart"/>
      <w:r w:rsidRPr="004C2E98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Положения):</w:t>
      </w:r>
      <w:r w:rsidRPr="004C2E9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gramEnd"/>
    </w:p>
    <w:p w:rsidR="00B711A1" w:rsidRDefault="004C2E98" w:rsidP="00B711A1">
      <w:pPr>
        <w:tabs>
          <w:tab w:val="left" w:pos="851"/>
        </w:tabs>
        <w:spacing w:after="0" w:line="240" w:lineRule="auto"/>
        <w:ind w:right="-1" w:firstLine="1134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4C2E98">
        <w:rPr>
          <w:rFonts w:ascii="Times New Roman" w:hAnsi="Times New Roman" w:cs="Times New Roman"/>
          <w:color w:val="auto"/>
          <w:sz w:val="28"/>
          <w:szCs w:val="28"/>
        </w:rPr>
        <w:t xml:space="preserve">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(бездействие), </w:t>
      </w:r>
      <w:r w:rsidRPr="004C2E98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указанные в подпунктах 1 – 12 пункта 1.3 настоящего Положения;</w:t>
      </w:r>
    </w:p>
    <w:p w:rsidR="00B711A1" w:rsidRDefault="004C2E98" w:rsidP="00B711A1">
      <w:pPr>
        <w:tabs>
          <w:tab w:val="left" w:pos="851"/>
        </w:tabs>
        <w:spacing w:after="0" w:line="240" w:lineRule="auto"/>
        <w:ind w:right="-1" w:firstLine="1134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4C2E98">
        <w:rPr>
          <w:rFonts w:ascii="Times New Roman" w:hAnsi="Times New Roman" w:cs="Times New Roman"/>
          <w:color w:val="auto"/>
          <w:sz w:val="28"/>
          <w:szCs w:val="28"/>
        </w:rPr>
        <w:t xml:space="preserve">2) результаты деятельности граждан и организаций, в том числе продукция (товары), работы и услуги, к которым предъявляются обязательные требования, </w:t>
      </w:r>
      <w:r w:rsidRPr="004C2E98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указанные в подпунктах 1 – 12 пункта 1.3 настоящего Положения.</w:t>
      </w:r>
    </w:p>
    <w:p w:rsidR="00B711A1" w:rsidRDefault="004C2E98" w:rsidP="00B711A1">
      <w:pPr>
        <w:tabs>
          <w:tab w:val="left" w:pos="851"/>
        </w:tabs>
        <w:spacing w:after="0" w:line="240" w:lineRule="auto"/>
        <w:ind w:right="-1" w:firstLine="113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C2E98">
        <w:rPr>
          <w:rFonts w:ascii="Times New Roman" w:hAnsi="Times New Roman" w:cs="Times New Roman"/>
          <w:color w:val="auto"/>
          <w:sz w:val="28"/>
          <w:szCs w:val="28"/>
        </w:rPr>
        <w:t xml:space="preserve">Администрацией городского поселения </w:t>
      </w:r>
      <w:proofErr w:type="spellStart"/>
      <w:r w:rsidRPr="004C2E98">
        <w:rPr>
          <w:rFonts w:ascii="Times New Roman" w:hAnsi="Times New Roman" w:cs="Times New Roman"/>
          <w:color w:val="auto"/>
          <w:sz w:val="28"/>
          <w:szCs w:val="28"/>
        </w:rPr>
        <w:t>г</w:t>
      </w:r>
      <w:proofErr w:type="gramStart"/>
      <w:r w:rsidRPr="004C2E98">
        <w:rPr>
          <w:rFonts w:ascii="Times New Roman" w:hAnsi="Times New Roman" w:cs="Times New Roman"/>
          <w:color w:val="auto"/>
          <w:sz w:val="28"/>
          <w:szCs w:val="28"/>
        </w:rPr>
        <w:t>.И</w:t>
      </w:r>
      <w:proofErr w:type="gramEnd"/>
      <w:r w:rsidRPr="004C2E98">
        <w:rPr>
          <w:rFonts w:ascii="Times New Roman" w:hAnsi="Times New Roman" w:cs="Times New Roman"/>
          <w:color w:val="auto"/>
          <w:sz w:val="28"/>
          <w:szCs w:val="28"/>
        </w:rPr>
        <w:t>шимбай</w:t>
      </w:r>
      <w:proofErr w:type="spellEnd"/>
      <w:r w:rsidRPr="004C2E98">
        <w:rPr>
          <w:rFonts w:ascii="Times New Roman" w:hAnsi="Times New Roman" w:cs="Times New Roman"/>
          <w:color w:val="auto"/>
          <w:sz w:val="28"/>
          <w:szCs w:val="28"/>
        </w:rPr>
        <w:t xml:space="preserve">, в рамках осуществления муниципального жилищного контроля, обеспечивается учет объектов муниципального жилищного контроля (п.1.7. </w:t>
      </w:r>
      <w:proofErr w:type="gramStart"/>
      <w:r w:rsidRPr="004C2E98">
        <w:rPr>
          <w:rFonts w:ascii="Times New Roman" w:hAnsi="Times New Roman" w:cs="Times New Roman"/>
          <w:color w:val="auto"/>
          <w:sz w:val="28"/>
          <w:szCs w:val="28"/>
        </w:rPr>
        <w:t>Положения).</w:t>
      </w:r>
      <w:proofErr w:type="gramEnd"/>
    </w:p>
    <w:p w:rsidR="004C2E98" w:rsidRPr="004C2E98" w:rsidRDefault="004C2E98" w:rsidP="00B711A1">
      <w:pPr>
        <w:tabs>
          <w:tab w:val="left" w:pos="851"/>
        </w:tabs>
        <w:spacing w:after="0" w:line="240" w:lineRule="auto"/>
        <w:ind w:right="-1" w:firstLine="113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_GoBack"/>
      <w:bookmarkEnd w:id="0"/>
      <w:r w:rsidRPr="004C2E98">
        <w:rPr>
          <w:rFonts w:ascii="Times New Roman" w:hAnsi="Times New Roman" w:cs="Times New Roman"/>
          <w:color w:val="auto"/>
          <w:sz w:val="28"/>
          <w:szCs w:val="28"/>
        </w:rPr>
        <w:t xml:space="preserve">Система оценки и управления рисками, при осуществлении муниципального жилищного контроля, не применяется (п.2.1. </w:t>
      </w:r>
      <w:proofErr w:type="gramStart"/>
      <w:r w:rsidRPr="004C2E98">
        <w:rPr>
          <w:rFonts w:ascii="Times New Roman" w:hAnsi="Times New Roman" w:cs="Times New Roman"/>
          <w:color w:val="auto"/>
          <w:sz w:val="28"/>
          <w:szCs w:val="28"/>
        </w:rPr>
        <w:t>Положения).</w:t>
      </w:r>
      <w:proofErr w:type="gramEnd"/>
    </w:p>
    <w:p w:rsidR="004C2E98" w:rsidRPr="004C2E98" w:rsidRDefault="004C2E98" w:rsidP="004C2E98">
      <w:pPr>
        <w:spacing w:after="0" w:line="240" w:lineRule="auto"/>
        <w:ind w:right="-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C2E98" w:rsidRPr="00390001" w:rsidRDefault="004C2E98" w:rsidP="004C2E98">
      <w:pPr>
        <w:spacing w:after="0" w:line="240" w:lineRule="auto"/>
        <w:ind w:right="-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647061" w:rsidRDefault="00647061"/>
    <w:sectPr w:rsidR="006470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E35"/>
    <w:rsid w:val="004B0E35"/>
    <w:rsid w:val="004C2E98"/>
    <w:rsid w:val="00647061"/>
    <w:rsid w:val="00B71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E98"/>
    <w:rPr>
      <w:rFonts w:ascii="Calibri" w:eastAsia="Times New Roman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E98"/>
    <w:rPr>
      <w:rFonts w:ascii="Calibri" w:eastAsia="Times New Roman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08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0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2025-01-30T04:41:00Z</dcterms:created>
  <dcterms:modified xsi:type="dcterms:W3CDTF">2025-01-30T05:30:00Z</dcterms:modified>
</cp:coreProperties>
</file>